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17AB75">
      <w:pPr>
        <w:spacing w:line="360" w:lineRule="auto"/>
        <w:jc w:val="center"/>
        <w:rPr>
          <w:b/>
          <w:sz w:val="28"/>
          <w:szCs w:val="28"/>
        </w:rPr>
      </w:pPr>
      <w:r>
        <w:rPr>
          <w:b/>
          <w:sz w:val="28"/>
          <w:szCs w:val="28"/>
        </w:rPr>
        <w:t>Практическая работа № 3.</w:t>
      </w:r>
    </w:p>
    <w:p w14:paraId="6A196E16">
      <w:pPr>
        <w:spacing w:line="360" w:lineRule="auto"/>
        <w:jc w:val="center"/>
        <w:rPr>
          <w:rFonts w:eastAsiaTheme="minorHAnsi"/>
          <w:b/>
          <w:bCs/>
          <w:sz w:val="28"/>
          <w:szCs w:val="28"/>
          <w:lang w:eastAsia="en-US"/>
        </w:rPr>
      </w:pPr>
      <w:r>
        <w:rPr>
          <w:rFonts w:eastAsiaTheme="minorHAnsi"/>
          <w:b/>
          <w:bCs/>
          <w:sz w:val="28"/>
          <w:szCs w:val="28"/>
          <w:lang w:eastAsia="en-US"/>
        </w:rPr>
        <w:t>Устройства для регулирования напряжения в сетях промышленных предприятий</w:t>
      </w:r>
    </w:p>
    <w:p w14:paraId="4B566B84">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Цель работы</w:t>
      </w:r>
    </w:p>
    <w:p w14:paraId="4D677A46">
      <w:pPr>
        <w:autoSpaceDE w:val="0"/>
        <w:autoSpaceDN w:val="0"/>
        <w:spacing w:line="360" w:lineRule="auto"/>
        <w:ind w:right="-1" w:firstLine="709"/>
        <w:jc w:val="both"/>
        <w:rPr>
          <w:sz w:val="28"/>
          <w:szCs w:val="28"/>
        </w:rPr>
      </w:pPr>
      <w:r>
        <w:rPr>
          <w:sz w:val="28"/>
          <w:szCs w:val="28"/>
        </w:rPr>
        <w:t>Анализ, оценка и оптимизация устройств для регулирования напряжения в электросетях промышленных предприятий с целью повышения их эффективности, надежности и устойчивости энергоснабжения.</w:t>
      </w:r>
    </w:p>
    <w:p w14:paraId="15CAA8AC">
      <w:pPr>
        <w:pBdr>
          <w:bottom w:val="single" w:color="4F81BD" w:sz="8" w:space="4"/>
        </w:pBdr>
        <w:autoSpaceDE w:val="0"/>
        <w:autoSpaceDN w:val="0"/>
        <w:contextualSpacing/>
        <w:rPr>
          <w:rFonts w:ascii="Cambria" w:hAnsi="Cambria"/>
          <w:color w:val="17365D"/>
          <w:spacing w:val="5"/>
          <w:kern w:val="28"/>
          <w:sz w:val="32"/>
          <w:szCs w:val="32"/>
        </w:rPr>
      </w:pPr>
      <w:r>
        <w:rPr>
          <w:rFonts w:ascii="Cambria" w:hAnsi="Cambria"/>
          <w:color w:val="17365D"/>
          <w:spacing w:val="5"/>
          <w:kern w:val="28"/>
          <w:sz w:val="32"/>
          <w:szCs w:val="32"/>
        </w:rPr>
        <w:t>Теоретические сведения</w:t>
      </w:r>
    </w:p>
    <w:p w14:paraId="41A4FE35">
      <w:pPr>
        <w:spacing w:line="360" w:lineRule="auto"/>
        <w:ind w:firstLine="709"/>
        <w:jc w:val="both"/>
        <w:rPr>
          <w:rFonts w:eastAsiaTheme="minorHAnsi"/>
          <w:sz w:val="28"/>
          <w:szCs w:val="28"/>
          <w:lang w:eastAsia="en-US"/>
        </w:rPr>
      </w:pPr>
      <w:r>
        <w:rPr>
          <w:rFonts w:eastAsiaTheme="minorHAnsi"/>
          <w:sz w:val="28"/>
          <w:szCs w:val="28"/>
          <w:lang w:eastAsia="en-US"/>
        </w:rPr>
        <w:t xml:space="preserve">Главными задачами проектирования и эксплуатации современных систем электроснабжения (СЭС) промышленных предприятий является </w:t>
      </w:r>
      <w:r>
        <w:rPr>
          <w:rFonts w:eastAsiaTheme="minorHAnsi"/>
          <w:b/>
          <w:sz w:val="28"/>
          <w:szCs w:val="28"/>
          <w:lang w:eastAsia="en-US"/>
        </w:rPr>
        <w:t>правильное определение электрических нагрузок, рациональные передача и распределение электрической энергии, обеспечение необходимой степени надежности электроснабжения, обеспечение необходимого качества электрической энергии на зажимах электроприемников, обеспечение электромагнитной совместимости приемников электроэнергии с питающей сетью, экономия электроэнергии</w:t>
      </w:r>
      <w:r>
        <w:rPr>
          <w:rFonts w:eastAsiaTheme="minorHAnsi"/>
          <w:sz w:val="28"/>
          <w:szCs w:val="28"/>
          <w:lang w:eastAsia="en-US"/>
        </w:rPr>
        <w:t xml:space="preserve"> и других материальных ресурсов.</w:t>
      </w:r>
    </w:p>
    <w:p w14:paraId="71B919C8">
      <w:pPr>
        <w:spacing w:line="360" w:lineRule="auto"/>
        <w:ind w:firstLine="709"/>
        <w:jc w:val="both"/>
        <w:rPr>
          <w:rFonts w:eastAsiaTheme="minorHAnsi"/>
          <w:sz w:val="28"/>
          <w:szCs w:val="28"/>
          <w:lang w:eastAsia="en-US"/>
        </w:rPr>
      </w:pPr>
      <w:r>
        <w:rPr>
          <w:rFonts w:eastAsiaTheme="minorHAnsi"/>
          <w:sz w:val="28"/>
          <w:szCs w:val="28"/>
          <w:lang w:eastAsia="en-US"/>
        </w:rPr>
        <w:t>Совершенствование существующей и внедрение новой передовой технологии связано с широким использованием мощных полупроводниковых преобразователей, электродуговых печей, сварочных установок и других устройств, которые при всей технологической эффективности оказывают отрицательное влияние на качество электроэнергии в электрических сетях.</w:t>
      </w:r>
    </w:p>
    <w:p w14:paraId="651F0863">
      <w:pPr>
        <w:spacing w:line="360" w:lineRule="auto"/>
        <w:ind w:firstLine="709"/>
        <w:jc w:val="both"/>
        <w:rPr>
          <w:rFonts w:eastAsiaTheme="minorHAnsi"/>
          <w:sz w:val="28"/>
          <w:szCs w:val="28"/>
          <w:lang w:eastAsia="en-US"/>
        </w:rPr>
      </w:pPr>
      <w:r>
        <w:rPr>
          <w:rFonts w:eastAsiaTheme="minorHAnsi"/>
          <w:sz w:val="28"/>
          <w:szCs w:val="28"/>
          <w:lang w:eastAsia="en-US"/>
        </w:rPr>
        <w:t>Уменьшить это влияние можно путем создания и промышленного освоения быстродействующих многофункциональных средств компенсации реактивной мощности, улучшающих качество электроэнергии сразу по нескольким параметрам и одновременно способствующих снижению потерь электроэнергии в элементах электрических сетей.</w:t>
      </w:r>
    </w:p>
    <w:p w14:paraId="7291AC2E">
      <w:pPr>
        <w:spacing w:line="360" w:lineRule="auto"/>
        <w:ind w:firstLine="709"/>
        <w:jc w:val="both"/>
        <w:rPr>
          <w:rFonts w:eastAsiaTheme="minorHAnsi"/>
          <w:sz w:val="28"/>
          <w:szCs w:val="28"/>
          <w:lang w:eastAsia="en-US"/>
        </w:rPr>
      </w:pPr>
      <w:r>
        <w:rPr>
          <w:rFonts w:eastAsiaTheme="minorHAnsi"/>
          <w:sz w:val="28"/>
          <w:szCs w:val="28"/>
          <w:lang w:eastAsia="en-US"/>
        </w:rPr>
        <w:t>Для выбора средств регулирования напряжения и их размещения в системе электроснабжения необходимо выявить уровни напряжения в различных ее точках с учетом мощностей, передаваемых по ее отдельным участкам, технических параметров этих участков, сечения линий, мощностей трансформаторов, типов реакторов и т. д. При определении средств регулирования исходят не только из технических, но и из экономических критериев.</w:t>
      </w:r>
    </w:p>
    <w:p w14:paraId="59876854">
      <w:pPr>
        <w:spacing w:line="360" w:lineRule="auto"/>
        <w:jc w:val="both"/>
        <w:rPr>
          <w:rFonts w:eastAsiaTheme="minorHAnsi"/>
          <w:sz w:val="28"/>
          <w:szCs w:val="28"/>
          <w:lang w:eastAsia="en-US"/>
        </w:rPr>
      </w:pPr>
      <w:r>
        <w:rPr>
          <w:rFonts w:eastAsiaTheme="minorHAnsi"/>
          <w:sz w:val="28"/>
          <w:szCs w:val="28"/>
        </w:rPr>
        <w:drawing>
          <wp:inline distT="0" distB="0" distL="0" distR="0">
            <wp:extent cx="5913755" cy="4724400"/>
            <wp:effectExtent l="0" t="0" r="146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6" cstate="print">
                      <a:extLst>
                        <a:ext uri="{28A0092B-C50C-407E-A947-70E740481C1C}">
                          <a14:useLocalDpi xmlns:a14="http://schemas.microsoft.com/office/drawing/2010/main" val="0"/>
                        </a:ext>
                      </a:extLst>
                    </a:blip>
                    <a:srcRect l="786" t="5134"/>
                    <a:stretch>
                      <a:fillRect/>
                    </a:stretch>
                  </pic:blipFill>
                  <pic:spPr>
                    <a:xfrm>
                      <a:off x="0" y="0"/>
                      <a:ext cx="5914759" cy="4725124"/>
                    </a:xfrm>
                    <a:prstGeom prst="rect">
                      <a:avLst/>
                    </a:prstGeom>
                    <a:noFill/>
                    <a:ln>
                      <a:noFill/>
                    </a:ln>
                  </pic:spPr>
                </pic:pic>
              </a:graphicData>
            </a:graphic>
          </wp:inline>
        </w:drawing>
      </w:r>
    </w:p>
    <w:p w14:paraId="3ABA5607">
      <w:pPr>
        <w:spacing w:line="360" w:lineRule="auto"/>
        <w:jc w:val="center"/>
        <w:rPr>
          <w:rFonts w:eastAsiaTheme="minorHAnsi"/>
          <w:sz w:val="28"/>
          <w:szCs w:val="28"/>
          <w:lang w:eastAsia="en-US"/>
        </w:rPr>
      </w:pPr>
      <w:r>
        <w:rPr>
          <w:rFonts w:eastAsiaTheme="minorHAnsi"/>
          <w:sz w:val="28"/>
          <w:szCs w:val="28"/>
          <w:lang w:eastAsia="en-US"/>
        </w:rPr>
        <w:t>Рисунок 3.1. Структура потери электроэнергии</w:t>
      </w:r>
    </w:p>
    <w:p w14:paraId="19831985">
      <w:pPr>
        <w:spacing w:line="360" w:lineRule="auto"/>
        <w:ind w:firstLine="709"/>
        <w:jc w:val="both"/>
        <w:rPr>
          <w:rFonts w:eastAsiaTheme="minorHAnsi"/>
          <w:sz w:val="28"/>
          <w:szCs w:val="28"/>
          <w:lang w:eastAsia="en-US"/>
        </w:rPr>
      </w:pPr>
    </w:p>
    <w:p w14:paraId="5576C806">
      <w:pPr>
        <w:spacing w:line="360" w:lineRule="auto"/>
        <w:ind w:firstLine="709"/>
        <w:jc w:val="both"/>
        <w:rPr>
          <w:rFonts w:eastAsiaTheme="minorHAnsi"/>
          <w:sz w:val="28"/>
          <w:szCs w:val="28"/>
          <w:lang w:eastAsia="en-US"/>
        </w:rPr>
      </w:pPr>
      <w:r>
        <w:rPr>
          <w:rFonts w:eastAsiaTheme="minorHAnsi"/>
          <w:sz w:val="28"/>
          <w:szCs w:val="28"/>
          <w:lang w:eastAsia="en-US"/>
        </w:rPr>
        <w:t xml:space="preserve">Основными </w:t>
      </w:r>
      <w:r>
        <w:rPr>
          <w:rFonts w:eastAsiaTheme="minorHAnsi"/>
          <w:b/>
          <w:bCs/>
          <w:sz w:val="28"/>
          <w:szCs w:val="28"/>
          <w:lang w:eastAsia="en-US"/>
        </w:rPr>
        <w:t xml:space="preserve">техническими средствами регулирования напряжения в системах электроснабжения </w:t>
      </w:r>
      <w:r>
        <w:rPr>
          <w:rFonts w:eastAsiaTheme="minorHAnsi"/>
          <w:sz w:val="28"/>
          <w:szCs w:val="28"/>
          <w:lang w:eastAsia="en-US"/>
        </w:rPr>
        <w:t>промышленных предприятий являются:</w:t>
      </w:r>
    </w:p>
    <w:p w14:paraId="48E47DAC">
      <w:pPr>
        <w:spacing w:line="360" w:lineRule="auto"/>
        <w:ind w:firstLine="709"/>
        <w:jc w:val="both"/>
        <w:rPr>
          <w:rFonts w:eastAsiaTheme="minorHAnsi"/>
          <w:sz w:val="28"/>
          <w:szCs w:val="28"/>
          <w:lang w:eastAsia="en-US"/>
        </w:rPr>
      </w:pPr>
      <w:r>
        <w:rPr>
          <w:rFonts w:eastAsiaTheme="minorHAnsi"/>
          <w:sz w:val="28"/>
          <w:szCs w:val="28"/>
          <w:lang w:eastAsia="en-US"/>
        </w:rPr>
        <w:t>- силовые трансформаторы с устройствами регулирования под нагрузкой (РПН);</w:t>
      </w:r>
    </w:p>
    <w:p w14:paraId="00B6141E">
      <w:pPr>
        <w:spacing w:line="360" w:lineRule="auto"/>
        <w:jc w:val="center"/>
        <w:rPr>
          <w:rFonts w:eastAsiaTheme="minorHAnsi"/>
          <w:sz w:val="28"/>
          <w:szCs w:val="28"/>
          <w:lang w:eastAsia="en-US"/>
        </w:rPr>
      </w:pPr>
      <w:r>
        <w:rPr>
          <w:rFonts w:eastAsiaTheme="minorHAnsi"/>
          <w:sz w:val="28"/>
          <w:szCs w:val="28"/>
        </w:rPr>
        <w:drawing>
          <wp:inline distT="0" distB="0" distL="0" distR="0">
            <wp:extent cx="5335905" cy="3360420"/>
            <wp:effectExtent l="0" t="0" r="13335" b="7620"/>
            <wp:docPr id="30" name="Рисунок 30" descr="Изучаем силовой трансформатор: сухой и масле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учаем силовой трансформатор: сухой и масленый"/>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362908" cy="3377426"/>
                    </a:xfrm>
                    <a:prstGeom prst="rect">
                      <a:avLst/>
                    </a:prstGeom>
                    <a:noFill/>
                    <a:ln>
                      <a:noFill/>
                    </a:ln>
                  </pic:spPr>
                </pic:pic>
              </a:graphicData>
            </a:graphic>
          </wp:inline>
        </w:drawing>
      </w:r>
    </w:p>
    <w:p w14:paraId="642E7433">
      <w:pPr>
        <w:spacing w:line="360" w:lineRule="auto"/>
        <w:jc w:val="center"/>
        <w:rPr>
          <w:rFonts w:eastAsiaTheme="minorHAnsi"/>
          <w:sz w:val="28"/>
          <w:szCs w:val="28"/>
          <w:lang w:eastAsia="en-US"/>
        </w:rPr>
      </w:pPr>
      <w:r>
        <w:rPr>
          <w:rFonts w:eastAsiaTheme="minorHAnsi"/>
          <w:sz w:val="28"/>
          <w:szCs w:val="28"/>
          <w:lang w:eastAsia="en-US"/>
        </w:rPr>
        <w:t>Рисунок 3.2. Силовой трансформатор</w:t>
      </w:r>
    </w:p>
    <w:p w14:paraId="652CB64C">
      <w:pPr>
        <w:spacing w:line="360" w:lineRule="auto"/>
        <w:ind w:firstLine="709"/>
        <w:jc w:val="both"/>
        <w:rPr>
          <w:rFonts w:eastAsiaTheme="minorHAnsi"/>
          <w:sz w:val="28"/>
          <w:szCs w:val="28"/>
          <w:lang w:eastAsia="en-US"/>
        </w:rPr>
      </w:pPr>
      <w:r>
        <w:rPr>
          <w:rFonts w:eastAsiaTheme="minorHAnsi"/>
          <w:sz w:val="28"/>
          <w:szCs w:val="28"/>
          <w:lang w:eastAsia="en-US"/>
        </w:rPr>
        <w:t>- вольтодобавочные трансформаторы с регулированием под нагрузкой;</w:t>
      </w:r>
    </w:p>
    <w:p w14:paraId="7F5A6AE1">
      <w:pPr>
        <w:spacing w:line="360" w:lineRule="auto"/>
        <w:jc w:val="center"/>
        <w:rPr>
          <w:rFonts w:eastAsiaTheme="minorHAnsi"/>
          <w:sz w:val="28"/>
          <w:szCs w:val="28"/>
          <w:lang w:eastAsia="en-US"/>
        </w:rPr>
      </w:pPr>
      <w:r>
        <w:rPr>
          <w:rFonts w:eastAsiaTheme="minorHAnsi"/>
          <w:sz w:val="28"/>
          <w:szCs w:val="28"/>
        </w:rPr>
        <w:drawing>
          <wp:inline distT="0" distB="0" distL="0" distR="0">
            <wp:extent cx="5374005" cy="3512820"/>
            <wp:effectExtent l="0" t="0" r="5715" b="7620"/>
            <wp:docPr id="31" name="Рисунок 31" descr="Назначение и принцип действия вольтодобавоч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Назначение и принцип действия вольтодобавочного трансформатор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409586" cy="3536078"/>
                    </a:xfrm>
                    <a:prstGeom prst="rect">
                      <a:avLst/>
                    </a:prstGeom>
                    <a:noFill/>
                    <a:ln>
                      <a:noFill/>
                    </a:ln>
                  </pic:spPr>
                </pic:pic>
              </a:graphicData>
            </a:graphic>
          </wp:inline>
        </w:drawing>
      </w:r>
    </w:p>
    <w:p w14:paraId="4AC341CF">
      <w:pPr>
        <w:spacing w:line="360" w:lineRule="auto"/>
        <w:jc w:val="center"/>
        <w:rPr>
          <w:rFonts w:eastAsiaTheme="minorHAnsi"/>
          <w:sz w:val="28"/>
          <w:szCs w:val="28"/>
          <w:lang w:eastAsia="en-US"/>
        </w:rPr>
      </w:pPr>
      <w:r>
        <w:rPr>
          <w:rFonts w:eastAsiaTheme="minorHAnsi"/>
          <w:sz w:val="28"/>
          <w:szCs w:val="28"/>
          <w:lang w:eastAsia="en-US"/>
        </w:rPr>
        <w:t>Рисунок 3.3. Вольтодобавочный трансформатор</w:t>
      </w:r>
    </w:p>
    <w:p w14:paraId="3C9EE932">
      <w:pPr>
        <w:spacing w:line="360" w:lineRule="auto"/>
        <w:ind w:firstLine="709"/>
        <w:jc w:val="both"/>
        <w:rPr>
          <w:rFonts w:eastAsiaTheme="minorHAnsi"/>
          <w:sz w:val="28"/>
          <w:szCs w:val="28"/>
          <w:lang w:eastAsia="en-US"/>
        </w:rPr>
      </w:pPr>
      <w:r>
        <w:rPr>
          <w:rFonts w:eastAsiaTheme="minorHAnsi"/>
          <w:sz w:val="28"/>
          <w:szCs w:val="28"/>
          <w:lang w:eastAsia="en-US"/>
        </w:rPr>
        <w:t>- конденсаторные батареи продольного и поперечного включения;</w:t>
      </w:r>
    </w:p>
    <w:p w14:paraId="3765064C">
      <w:pPr>
        <w:spacing w:line="360" w:lineRule="auto"/>
        <w:jc w:val="center"/>
        <w:rPr>
          <w:rFonts w:eastAsiaTheme="minorHAnsi"/>
          <w:sz w:val="28"/>
          <w:szCs w:val="28"/>
          <w:lang w:eastAsia="en-US"/>
        </w:rPr>
      </w:pPr>
      <w:r>
        <w:rPr>
          <w:rFonts w:eastAsiaTheme="minorHAnsi"/>
          <w:sz w:val="28"/>
          <w:szCs w:val="28"/>
        </w:rPr>
        <w:drawing>
          <wp:inline distT="0" distB="0" distL="0" distR="0">
            <wp:extent cx="4739640" cy="2880360"/>
            <wp:effectExtent l="0" t="0" r="0" b="0"/>
            <wp:docPr id="35" name="Рисунок 35" descr="Конденсаторные установки распределительных подстанций – назначение,  особенности эксплуа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Конденсаторные установки распределительных подстанций – назначение,  особенности эксплуатаци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39640" cy="2880360"/>
                    </a:xfrm>
                    <a:prstGeom prst="rect">
                      <a:avLst/>
                    </a:prstGeom>
                    <a:noFill/>
                    <a:ln>
                      <a:noFill/>
                    </a:ln>
                  </pic:spPr>
                </pic:pic>
              </a:graphicData>
            </a:graphic>
          </wp:inline>
        </w:drawing>
      </w:r>
    </w:p>
    <w:p w14:paraId="39AF5100">
      <w:pPr>
        <w:spacing w:line="360" w:lineRule="auto"/>
        <w:jc w:val="center"/>
        <w:rPr>
          <w:rFonts w:eastAsiaTheme="minorHAnsi"/>
          <w:sz w:val="28"/>
          <w:szCs w:val="28"/>
          <w:lang w:eastAsia="en-US"/>
        </w:rPr>
      </w:pPr>
      <w:r>
        <w:rPr>
          <w:rFonts w:eastAsiaTheme="minorHAnsi"/>
          <w:sz w:val="28"/>
          <w:szCs w:val="28"/>
          <w:lang w:eastAsia="en-US"/>
        </w:rPr>
        <w:t>Рисунок 3.4. Конденсаторные батареи</w:t>
      </w:r>
    </w:p>
    <w:p w14:paraId="15C33A1B">
      <w:pPr>
        <w:spacing w:line="360" w:lineRule="auto"/>
        <w:jc w:val="center"/>
        <w:rPr>
          <w:rFonts w:eastAsiaTheme="minorHAnsi"/>
          <w:sz w:val="28"/>
          <w:szCs w:val="28"/>
          <w:lang w:eastAsia="en-US"/>
        </w:rPr>
      </w:pPr>
    </w:p>
    <w:p w14:paraId="7D98CDC2">
      <w:pPr>
        <w:spacing w:line="360" w:lineRule="auto"/>
        <w:ind w:firstLine="709"/>
        <w:jc w:val="both"/>
        <w:rPr>
          <w:rFonts w:eastAsiaTheme="minorHAnsi"/>
          <w:sz w:val="28"/>
          <w:szCs w:val="28"/>
          <w:lang w:eastAsia="en-US"/>
        </w:rPr>
      </w:pPr>
      <w:r>
        <w:rPr>
          <w:rFonts w:eastAsiaTheme="minorHAnsi"/>
          <w:sz w:val="28"/>
          <w:szCs w:val="28"/>
          <w:lang w:eastAsia="en-US"/>
        </w:rPr>
        <w:t>- синхронные двигатели с автоматическим регулированием тока возбуждения;</w:t>
      </w:r>
    </w:p>
    <w:p w14:paraId="6A1A9544">
      <w:pPr>
        <w:spacing w:line="360" w:lineRule="auto"/>
        <w:jc w:val="center"/>
        <w:rPr>
          <w:rFonts w:eastAsiaTheme="minorHAnsi"/>
          <w:sz w:val="28"/>
          <w:szCs w:val="28"/>
          <w:lang w:eastAsia="en-US"/>
        </w:rPr>
      </w:pPr>
      <w:r>
        <w:rPr>
          <w:rFonts w:eastAsiaTheme="minorHAnsi"/>
          <w:sz w:val="28"/>
          <w:szCs w:val="28"/>
        </w:rPr>
        <w:drawing>
          <wp:inline distT="0" distB="0" distL="0" distR="0">
            <wp:extent cx="5767705" cy="3459480"/>
            <wp:effectExtent l="0" t="0" r="8255" b="0"/>
            <wp:docPr id="37" name="Рисунок 37" descr="О синхронных двигателях простым языком | ЭТМ для профессионалов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О синхронных двигателях простым языком | ЭТМ для профессионалов | Дзен"/>
                    <pic:cNvPicPr>
                      <a:picLocks noChangeAspect="1" noChangeArrowheads="1"/>
                    </pic:cNvPicPr>
                  </pic:nvPicPr>
                  <pic:blipFill>
                    <a:blip r:embed="rId10">
                      <a:extLst>
                        <a:ext uri="{28A0092B-C50C-407E-A947-70E740481C1C}">
                          <a14:useLocalDpi xmlns:a14="http://schemas.microsoft.com/office/drawing/2010/main" val="0"/>
                        </a:ext>
                      </a:extLst>
                    </a:blip>
                    <a:srcRect l="11590" r="8426"/>
                    <a:stretch>
                      <a:fillRect/>
                    </a:stretch>
                  </pic:blipFill>
                  <pic:spPr>
                    <a:xfrm>
                      <a:off x="0" y="0"/>
                      <a:ext cx="5773589" cy="3462628"/>
                    </a:xfrm>
                    <a:prstGeom prst="rect">
                      <a:avLst/>
                    </a:prstGeom>
                    <a:noFill/>
                    <a:ln>
                      <a:noFill/>
                    </a:ln>
                  </pic:spPr>
                </pic:pic>
              </a:graphicData>
            </a:graphic>
          </wp:inline>
        </w:drawing>
      </w:r>
    </w:p>
    <w:p w14:paraId="18DD5368">
      <w:pPr>
        <w:spacing w:line="360" w:lineRule="auto"/>
        <w:jc w:val="center"/>
        <w:rPr>
          <w:rFonts w:eastAsiaTheme="minorHAnsi"/>
          <w:sz w:val="28"/>
          <w:szCs w:val="28"/>
          <w:lang w:eastAsia="en-US"/>
        </w:rPr>
      </w:pPr>
      <w:r>
        <w:rPr>
          <w:rFonts w:eastAsiaTheme="minorHAnsi"/>
          <w:sz w:val="28"/>
          <w:szCs w:val="28"/>
          <w:lang w:eastAsia="en-US"/>
        </w:rPr>
        <w:t>Рисунок 3.5. Синхронный и асинхронный двигатель</w:t>
      </w:r>
    </w:p>
    <w:p w14:paraId="02AA69D9">
      <w:pPr>
        <w:spacing w:line="360" w:lineRule="auto"/>
        <w:ind w:firstLine="709"/>
        <w:jc w:val="both"/>
        <w:rPr>
          <w:rFonts w:eastAsiaTheme="minorHAnsi"/>
          <w:sz w:val="28"/>
          <w:szCs w:val="28"/>
          <w:lang w:eastAsia="en-US"/>
        </w:rPr>
      </w:pPr>
      <w:r>
        <w:rPr>
          <w:rFonts w:eastAsiaTheme="minorHAnsi"/>
          <w:sz w:val="28"/>
          <w:szCs w:val="28"/>
          <w:lang w:eastAsia="en-US"/>
        </w:rPr>
        <w:t>- статические источники реактивной мощности;</w:t>
      </w:r>
    </w:p>
    <w:p w14:paraId="5EAB5943">
      <w:pPr>
        <w:spacing w:line="360" w:lineRule="auto"/>
        <w:jc w:val="both"/>
        <w:rPr>
          <w:rFonts w:eastAsiaTheme="minorHAnsi"/>
          <w:sz w:val="28"/>
          <w:szCs w:val="28"/>
          <w:lang w:eastAsia="en-US"/>
        </w:rPr>
      </w:pPr>
      <w:r>
        <w:rPr>
          <w:rFonts w:eastAsiaTheme="minorHAnsi"/>
          <w:sz w:val="28"/>
          <w:szCs w:val="28"/>
        </w:rPr>
        <w:drawing>
          <wp:inline distT="0" distB="0" distL="0" distR="0">
            <wp:extent cx="5607685" cy="304800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11" cstate="print">
                      <a:extLst>
                        <a:ext uri="{28A0092B-C50C-407E-A947-70E740481C1C}">
                          <a14:useLocalDpi xmlns:a14="http://schemas.microsoft.com/office/drawing/2010/main" val="0"/>
                        </a:ext>
                      </a:extLst>
                    </a:blip>
                    <a:srcRect l="1715" t="18666" r="1198" b="3507"/>
                    <a:stretch>
                      <a:fillRect/>
                    </a:stretch>
                  </pic:blipFill>
                  <pic:spPr>
                    <a:xfrm>
                      <a:off x="0" y="0"/>
                      <a:ext cx="5624534" cy="3057158"/>
                    </a:xfrm>
                    <a:prstGeom prst="rect">
                      <a:avLst/>
                    </a:prstGeom>
                    <a:noFill/>
                    <a:ln>
                      <a:noFill/>
                    </a:ln>
                  </pic:spPr>
                </pic:pic>
              </a:graphicData>
            </a:graphic>
          </wp:inline>
        </w:drawing>
      </w:r>
    </w:p>
    <w:p w14:paraId="6E8C385B">
      <w:pPr>
        <w:spacing w:line="360" w:lineRule="auto"/>
        <w:jc w:val="center"/>
        <w:rPr>
          <w:rFonts w:eastAsiaTheme="minorHAnsi"/>
          <w:sz w:val="28"/>
          <w:szCs w:val="28"/>
          <w:lang w:eastAsia="en-US"/>
        </w:rPr>
      </w:pPr>
      <w:r>
        <w:rPr>
          <w:rFonts w:eastAsiaTheme="minorHAnsi"/>
          <w:sz w:val="28"/>
          <w:szCs w:val="28"/>
          <w:lang w:eastAsia="en-US"/>
        </w:rPr>
        <w:t>Рисунок 3.6. Потоки реактивной мощности в энергосистеме</w:t>
      </w:r>
    </w:p>
    <w:p w14:paraId="145AE3D0">
      <w:pPr>
        <w:spacing w:line="360" w:lineRule="auto"/>
        <w:jc w:val="both"/>
        <w:rPr>
          <w:rFonts w:eastAsiaTheme="minorHAnsi"/>
          <w:sz w:val="28"/>
          <w:szCs w:val="28"/>
          <w:lang w:eastAsia="en-US"/>
        </w:rPr>
      </w:pPr>
    </w:p>
    <w:p w14:paraId="7DE253A3">
      <w:pPr>
        <w:spacing w:line="360" w:lineRule="auto"/>
        <w:ind w:firstLine="709"/>
        <w:jc w:val="both"/>
        <w:rPr>
          <w:rFonts w:eastAsiaTheme="minorHAnsi"/>
          <w:sz w:val="28"/>
          <w:szCs w:val="28"/>
          <w:lang w:eastAsia="en-US"/>
        </w:rPr>
      </w:pPr>
      <w:r>
        <w:rPr>
          <w:rFonts w:eastAsiaTheme="minorHAnsi"/>
          <w:sz w:val="28"/>
          <w:szCs w:val="28"/>
          <w:lang w:eastAsia="en-US"/>
        </w:rPr>
        <w:t>- генераторы местных электростанций, имеющихся на большинстве крупных промышленных предприятий.</w:t>
      </w:r>
    </w:p>
    <w:p w14:paraId="6EAF9371">
      <w:pPr>
        <w:spacing w:line="360" w:lineRule="auto"/>
        <w:jc w:val="center"/>
        <w:rPr>
          <w:rFonts w:eastAsiaTheme="minorHAnsi"/>
          <w:sz w:val="28"/>
          <w:szCs w:val="28"/>
          <w:lang w:eastAsia="en-US"/>
        </w:rPr>
      </w:pPr>
      <w:r>
        <w:rPr>
          <w:rFonts w:eastAsiaTheme="minorHAnsi"/>
          <w:sz w:val="28"/>
          <w:szCs w:val="28"/>
        </w:rPr>
        <w:drawing>
          <wp:inline distT="0" distB="0" distL="0" distR="0">
            <wp:extent cx="5669280" cy="3421380"/>
            <wp:effectExtent l="0" t="0" r="0" b="7620"/>
            <wp:docPr id="48" name="Рисунок 48" descr="Дизельные электростанции: виды, применение, обслужи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Дизельные электростанции: виды, применение, обслужив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69280" cy="3421380"/>
                    </a:xfrm>
                    <a:prstGeom prst="rect">
                      <a:avLst/>
                    </a:prstGeom>
                    <a:noFill/>
                    <a:ln>
                      <a:noFill/>
                    </a:ln>
                  </pic:spPr>
                </pic:pic>
              </a:graphicData>
            </a:graphic>
          </wp:inline>
        </w:drawing>
      </w:r>
      <w:r>
        <w:rPr>
          <w:rFonts w:eastAsiaTheme="minorHAnsi"/>
          <w:sz w:val="28"/>
          <w:szCs w:val="28"/>
          <w:lang w:eastAsia="en-US"/>
        </w:rPr>
        <w:t xml:space="preserve"> </w:t>
      </w:r>
    </w:p>
    <w:p w14:paraId="60B8405F">
      <w:pPr>
        <w:spacing w:line="360" w:lineRule="auto"/>
        <w:jc w:val="center"/>
        <w:rPr>
          <w:rFonts w:eastAsiaTheme="minorHAnsi"/>
          <w:sz w:val="28"/>
          <w:szCs w:val="28"/>
          <w:lang w:eastAsia="en-US"/>
        </w:rPr>
      </w:pPr>
      <w:r>
        <w:rPr>
          <w:rFonts w:eastAsiaTheme="minorHAnsi"/>
          <w:sz w:val="28"/>
          <w:szCs w:val="28"/>
          <w:lang w:eastAsia="en-US"/>
        </w:rPr>
        <w:t>Рисунок 3.7. Генератор</w:t>
      </w:r>
    </w:p>
    <w:p w14:paraId="178A7320">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916295" cy="3291840"/>
            <wp:effectExtent l="0" t="0" r="12065" b="0"/>
            <wp:docPr id="44" name="Рисунок 44" descr="Установка регулировочных трансформаторов на подстанциях 35—220 кВ. -  Электроснабжение промышленных предприятий и гор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Установка регулировочных трансформаторов на подстанциях 35—220 кВ. -  Электроснабжение промышленных предприятий и городов"/>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19130" cy="3293306"/>
                    </a:xfrm>
                    <a:prstGeom prst="rect">
                      <a:avLst/>
                    </a:prstGeom>
                    <a:noFill/>
                    <a:ln>
                      <a:noFill/>
                    </a:ln>
                  </pic:spPr>
                </pic:pic>
              </a:graphicData>
            </a:graphic>
          </wp:inline>
        </w:drawing>
      </w:r>
    </w:p>
    <w:p w14:paraId="356F5AB5">
      <w:pPr>
        <w:tabs>
          <w:tab w:val="left" w:pos="0"/>
        </w:tabs>
        <w:spacing w:line="360" w:lineRule="auto"/>
        <w:jc w:val="center"/>
        <w:rPr>
          <w:rFonts w:eastAsiaTheme="minorHAnsi"/>
          <w:sz w:val="28"/>
          <w:szCs w:val="28"/>
          <w:lang w:eastAsia="en-US"/>
        </w:rPr>
      </w:pPr>
      <w:r>
        <w:rPr>
          <w:rFonts w:eastAsiaTheme="minorHAnsi"/>
          <w:sz w:val="28"/>
          <w:szCs w:val="28"/>
          <w:lang w:eastAsia="en-US"/>
        </w:rPr>
        <w:t xml:space="preserve">Рисунок 3.8. Схема регулировочного трансформатора и векторные диаграммы напряжений при продольном </w:t>
      </w:r>
      <w:r>
        <w:rPr>
          <w:rFonts w:eastAsiaTheme="minorHAnsi"/>
          <w:i/>
          <w:iCs/>
          <w:sz w:val="28"/>
          <w:szCs w:val="28"/>
          <w:lang w:eastAsia="en-US"/>
        </w:rPr>
        <w:t>(а)</w:t>
      </w:r>
      <w:r>
        <w:rPr>
          <w:rFonts w:eastAsiaTheme="minorHAnsi"/>
          <w:sz w:val="28"/>
          <w:szCs w:val="28"/>
          <w:lang w:eastAsia="en-US"/>
        </w:rPr>
        <w:t xml:space="preserve"> и поперечном (</w:t>
      </w:r>
      <w:r>
        <w:rPr>
          <w:rFonts w:eastAsiaTheme="minorHAnsi"/>
          <w:i/>
          <w:iCs/>
          <w:sz w:val="28"/>
          <w:szCs w:val="28"/>
          <w:lang w:eastAsia="en-US"/>
        </w:rPr>
        <w:t>б)</w:t>
      </w:r>
      <w:r>
        <w:rPr>
          <w:rFonts w:eastAsiaTheme="minorHAnsi"/>
          <w:sz w:val="28"/>
          <w:szCs w:val="28"/>
          <w:lang w:eastAsia="en-US"/>
        </w:rPr>
        <w:t xml:space="preserve"> регулировании напряжения</w:t>
      </w:r>
    </w:p>
    <w:p w14:paraId="0BF7A18E">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Регулирование напряжения в электрических сетях сложно осуществлять, изменяя:</w:t>
      </w:r>
    </w:p>
    <w:p w14:paraId="35FD8939">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а) напряжение генераторов электростанций;</w:t>
      </w:r>
    </w:p>
    <w:p w14:paraId="5A8611DE">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814060" cy="2796540"/>
            <wp:effectExtent l="0" t="0" r="762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14"/>
                    <a:stretch>
                      <a:fillRect/>
                    </a:stretch>
                  </pic:blipFill>
                  <pic:spPr>
                    <a:xfrm>
                      <a:off x="0" y="0"/>
                      <a:ext cx="5814060" cy="2796540"/>
                    </a:xfrm>
                    <a:prstGeom prst="rect">
                      <a:avLst/>
                    </a:prstGeom>
                  </pic:spPr>
                </pic:pic>
              </a:graphicData>
            </a:graphic>
          </wp:inline>
        </w:drawing>
      </w:r>
    </w:p>
    <w:p w14:paraId="64685A65">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3.9. Работа генератора</w:t>
      </w:r>
    </w:p>
    <w:p w14:paraId="1260D259">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б) коэффициент трансформации трансформаторов и автотрансформаторов;</w:t>
      </w:r>
    </w:p>
    <w:p w14:paraId="27726B43">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653405" cy="3246120"/>
            <wp:effectExtent l="0" t="0" r="635" b="0"/>
            <wp:docPr id="53" name="Рисунок 53" descr="Регулирование напряжения трансформаторов. Виды регулировок описание  принципов и технолог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Регулирование напряжения трансформаторов. Виды регулировок описание  принципов и технологий"/>
                    <pic:cNvPicPr>
                      <a:picLocks noChangeAspect="1" noChangeArrowheads="1"/>
                    </pic:cNvPicPr>
                  </pic:nvPicPr>
                  <pic:blipFill>
                    <a:blip r:embed="rId15">
                      <a:extLst>
                        <a:ext uri="{28A0092B-C50C-407E-A947-70E740481C1C}">
                          <a14:useLocalDpi xmlns:a14="http://schemas.microsoft.com/office/drawing/2010/main" val="0"/>
                        </a:ext>
                      </a:extLst>
                    </a:blip>
                    <a:srcRect t="10304" b="9502"/>
                    <a:stretch>
                      <a:fillRect/>
                    </a:stretch>
                  </pic:blipFill>
                  <pic:spPr>
                    <a:xfrm>
                      <a:off x="0" y="0"/>
                      <a:ext cx="5654452" cy="3246721"/>
                    </a:xfrm>
                    <a:prstGeom prst="rect">
                      <a:avLst/>
                    </a:prstGeom>
                    <a:noFill/>
                    <a:ln>
                      <a:noFill/>
                    </a:ln>
                  </pic:spPr>
                </pic:pic>
              </a:graphicData>
            </a:graphic>
          </wp:inline>
        </w:drawing>
      </w:r>
    </w:p>
    <w:p w14:paraId="6B89B564">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3.10. Коэффициент трансформации</w:t>
      </w:r>
    </w:p>
    <w:p w14:paraId="1D00A52E">
      <w:pPr>
        <w:tabs>
          <w:tab w:val="left" w:pos="0"/>
        </w:tabs>
        <w:spacing w:line="360" w:lineRule="auto"/>
        <w:ind w:firstLine="709"/>
        <w:jc w:val="both"/>
        <w:rPr>
          <w:rFonts w:eastAsiaTheme="minorHAnsi"/>
          <w:sz w:val="28"/>
          <w:szCs w:val="28"/>
          <w:lang w:eastAsia="en-US"/>
        </w:rPr>
      </w:pPr>
    </w:p>
    <w:p w14:paraId="3CCDA642">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в) параметры питающей сети;</w:t>
      </w:r>
    </w:p>
    <w:p w14:paraId="387015EF">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915660" cy="3276600"/>
            <wp:effectExtent l="0" t="0" r="12700" b="0"/>
            <wp:docPr id="54" name="Рисунок 54" descr="Измерение параметров электрической сети с передачей данных на Веб-сервер -  Статьи - Европейская электротехническая комп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мерение параметров электрической сети с передачей данных на Веб-сервер -  Статьи - Европейская электротехническая компания"/>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19303" cy="3278618"/>
                    </a:xfrm>
                    <a:prstGeom prst="rect">
                      <a:avLst/>
                    </a:prstGeom>
                    <a:noFill/>
                    <a:ln>
                      <a:noFill/>
                    </a:ln>
                  </pic:spPr>
                </pic:pic>
              </a:graphicData>
            </a:graphic>
          </wp:inline>
        </w:drawing>
      </w:r>
    </w:p>
    <w:p w14:paraId="3F063124">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3.11. Измерение параметров электрической сети с передачей данных</w:t>
      </w:r>
    </w:p>
    <w:p w14:paraId="42009E3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г) величину реактивной мощности, протекающей по сети. </w:t>
      </w:r>
    </w:p>
    <w:p w14:paraId="2CC289BC">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730240" cy="2164080"/>
            <wp:effectExtent l="0" t="0" r="0" b="0"/>
            <wp:docPr id="55" name="Рисунок 55" descr="Компенсация реактивной мощности - ПФ Электросервис в Алм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Компенсация реактивной мощности - ПФ Электросервис в Алматы"/>
                    <pic:cNvPicPr>
                      <a:picLocks noChangeAspect="1" noChangeArrowheads="1"/>
                    </pic:cNvPicPr>
                  </pic:nvPicPr>
                  <pic:blipFill>
                    <a:blip r:embed="rId17">
                      <a:extLst>
                        <a:ext uri="{28A0092B-C50C-407E-A947-70E740481C1C}">
                          <a14:useLocalDpi xmlns:a14="http://schemas.microsoft.com/office/drawing/2010/main" val="0"/>
                        </a:ext>
                      </a:extLst>
                    </a:blip>
                    <a:srcRect l="2084" t="8612" b="3588"/>
                    <a:stretch>
                      <a:fillRect/>
                    </a:stretch>
                  </pic:blipFill>
                  <pic:spPr>
                    <a:xfrm>
                      <a:off x="0" y="0"/>
                      <a:ext cx="5730240" cy="2164080"/>
                    </a:xfrm>
                    <a:prstGeom prst="rect">
                      <a:avLst/>
                    </a:prstGeom>
                    <a:noFill/>
                    <a:ln>
                      <a:noFill/>
                    </a:ln>
                  </pic:spPr>
                </pic:pic>
              </a:graphicData>
            </a:graphic>
          </wp:inline>
        </w:drawing>
      </w:r>
    </w:p>
    <w:p w14:paraId="3E2ABE66">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3.12. Реактивная мощность</w:t>
      </w:r>
    </w:p>
    <w:p w14:paraId="08D72560">
      <w:pPr>
        <w:tabs>
          <w:tab w:val="left" w:pos="0"/>
        </w:tabs>
        <w:spacing w:line="360" w:lineRule="auto"/>
        <w:ind w:firstLine="709"/>
        <w:jc w:val="both"/>
        <w:rPr>
          <w:rFonts w:eastAsiaTheme="minorHAnsi"/>
          <w:sz w:val="28"/>
          <w:szCs w:val="28"/>
          <w:lang w:eastAsia="en-US"/>
        </w:rPr>
      </w:pPr>
    </w:p>
    <w:p w14:paraId="40C190F1">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Применением перечисленных способов обеспечивается централизованное регулирование напряжения, однако последние три из них могут быть применены и для местного регулирования.</w:t>
      </w:r>
    </w:p>
    <w:p w14:paraId="5CE248D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Рассмотрим, подробнее способы регулирования напряжения, применяемые в электрических сетях.</w:t>
      </w:r>
    </w:p>
    <w:p w14:paraId="7010368A">
      <w:pPr>
        <w:tabs>
          <w:tab w:val="left" w:pos="0"/>
        </w:tabs>
        <w:spacing w:line="360" w:lineRule="auto"/>
        <w:ind w:firstLine="709"/>
        <w:jc w:val="both"/>
        <w:rPr>
          <w:rFonts w:eastAsiaTheme="minorHAnsi"/>
          <w:sz w:val="28"/>
          <w:szCs w:val="28"/>
          <w:lang w:eastAsia="en-US"/>
        </w:rPr>
      </w:pPr>
      <w:r>
        <w:rPr>
          <w:rFonts w:eastAsiaTheme="minorHAnsi"/>
          <w:b/>
          <w:sz w:val="28"/>
          <w:szCs w:val="28"/>
          <w:lang w:eastAsia="en-US"/>
        </w:rPr>
        <w:t>Номинальным напряжением приемников</w:t>
      </w:r>
      <w:r>
        <w:rPr>
          <w:rFonts w:eastAsiaTheme="minorHAnsi"/>
          <w:sz w:val="28"/>
          <w:szCs w:val="28"/>
          <w:lang w:eastAsia="en-US"/>
        </w:rPr>
        <w:t xml:space="preserve"> электрической энергии (электродвигателей, ламп, трансформаторов) называется напряжение, при котором обеспечивается их </w:t>
      </w:r>
      <w:r>
        <w:rPr>
          <w:rFonts w:eastAsiaTheme="minorHAnsi"/>
          <w:b/>
          <w:sz w:val="28"/>
          <w:szCs w:val="28"/>
          <w:lang w:eastAsia="en-US"/>
        </w:rPr>
        <w:t>нормальная работа</w:t>
      </w:r>
      <w:r>
        <w:rPr>
          <w:rFonts w:eastAsiaTheme="minorHAnsi"/>
          <w:sz w:val="28"/>
          <w:szCs w:val="28"/>
          <w:lang w:eastAsia="en-US"/>
        </w:rPr>
        <w:t xml:space="preserve">. Каждая электрическая сеть характеризуется номинальным напряжением приемников электрической энергии, в том числе и трансформаторов, которые от нее питаются. </w:t>
      </w:r>
    </w:p>
    <w:p w14:paraId="39094A5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Отличие действительного напряжения на выводах приемника электрической энергии от номинального напряжения является одним из основных показателей </w:t>
      </w:r>
      <w:r>
        <w:rPr>
          <w:rFonts w:eastAsiaTheme="minorHAnsi"/>
          <w:b/>
          <w:sz w:val="28"/>
          <w:szCs w:val="28"/>
          <w:lang w:eastAsia="en-US"/>
        </w:rPr>
        <w:t>качества электрической энергии</w:t>
      </w:r>
      <w:r>
        <w:rPr>
          <w:rFonts w:eastAsiaTheme="minorHAnsi"/>
          <w:sz w:val="28"/>
          <w:szCs w:val="28"/>
          <w:lang w:eastAsia="en-US"/>
        </w:rPr>
        <w:t xml:space="preserve">. </w:t>
      </w:r>
    </w:p>
    <w:p w14:paraId="3474B468">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Напряжение у потребителя (подстанция завода, трансформаторный пункт цеха) или у отдельного приемника (электродвигатель, лампа накаливания) никогда не остается постоянным в течение суток. В процессе нормальной эксплуатации электрической сети наблюдаются плавные, закономерные отклонения напряжения от среднего уровня или резкие кратковременные колебания напряжения, вызванные внезапным изменением режимов работы приемников. Поддержать напряжение у потребителя неизменным и равным номинальному практически невозможно. Исходя из характеристик отдельных приемников, ГОСТ устанавливает пределы допустимых отклонений напряжения. </w:t>
      </w:r>
    </w:p>
    <w:p w14:paraId="7C39CF59">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364480" cy="2148840"/>
            <wp:effectExtent l="0" t="0" r="0" b="0"/>
            <wp:docPr id="56" name="Рисунок 56" descr="На какую электрическую сеть мы можем рассчитывать. Проблема качества  электроэнергии | Силовая электро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На какую электрическую сеть мы можем рассчитывать. Проблема качества  электроэнергии | Силовая электроника"/>
                    <pic:cNvPicPr>
                      <a:picLocks noChangeAspect="1" noChangeArrowheads="1"/>
                    </pic:cNvPicPr>
                  </pic:nvPicPr>
                  <pic:blipFill>
                    <a:blip r:embed="rId18">
                      <a:extLst>
                        <a:ext uri="{28A0092B-C50C-407E-A947-70E740481C1C}">
                          <a14:useLocalDpi xmlns:a14="http://schemas.microsoft.com/office/drawing/2010/main" val="0"/>
                        </a:ext>
                      </a:extLst>
                    </a:blip>
                    <a:srcRect l="14080" t="3820" r="8800" b="14607"/>
                    <a:stretch>
                      <a:fillRect/>
                    </a:stretch>
                  </pic:blipFill>
                  <pic:spPr>
                    <a:xfrm>
                      <a:off x="0" y="0"/>
                      <a:ext cx="5364480" cy="2148840"/>
                    </a:xfrm>
                    <a:prstGeom prst="rect">
                      <a:avLst/>
                    </a:prstGeom>
                    <a:noFill/>
                    <a:ln>
                      <a:noFill/>
                    </a:ln>
                  </pic:spPr>
                </pic:pic>
              </a:graphicData>
            </a:graphic>
          </wp:inline>
        </w:drawing>
      </w:r>
    </w:p>
    <w:p w14:paraId="50D473CE">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3.13. Плавные, закономерные отклонения напряжения от среднего уровня или резкие кратковременные колебания напряжения</w:t>
      </w:r>
    </w:p>
    <w:p w14:paraId="016B8406">
      <w:pPr>
        <w:tabs>
          <w:tab w:val="left" w:pos="0"/>
        </w:tabs>
        <w:spacing w:line="360" w:lineRule="auto"/>
        <w:ind w:firstLine="709"/>
        <w:jc w:val="both"/>
        <w:rPr>
          <w:rFonts w:eastAsiaTheme="minorHAnsi"/>
          <w:sz w:val="28"/>
          <w:szCs w:val="28"/>
          <w:lang w:eastAsia="en-US"/>
        </w:rPr>
      </w:pPr>
    </w:p>
    <w:p w14:paraId="14B49A06">
      <w:pPr>
        <w:tabs>
          <w:tab w:val="left" w:pos="0"/>
        </w:tabs>
        <w:spacing w:line="360" w:lineRule="auto"/>
        <w:ind w:firstLine="709"/>
        <w:jc w:val="both"/>
        <w:rPr>
          <w:rFonts w:eastAsiaTheme="minorHAnsi"/>
          <w:sz w:val="28"/>
          <w:szCs w:val="28"/>
          <w:lang w:eastAsia="en-US"/>
        </w:rPr>
      </w:pPr>
      <w:r>
        <w:rPr>
          <w:rFonts w:eastAsiaTheme="minorHAnsi"/>
          <w:b/>
          <w:iCs/>
          <w:sz w:val="28"/>
          <w:szCs w:val="28"/>
          <w:lang w:eastAsia="en-US"/>
        </w:rPr>
        <w:t>Отклонениями напряжения</w:t>
      </w:r>
      <w:r>
        <w:rPr>
          <w:rFonts w:eastAsiaTheme="minorHAnsi"/>
          <w:sz w:val="28"/>
          <w:szCs w:val="28"/>
          <w:lang w:eastAsia="en-US"/>
        </w:rPr>
        <w:t xml:space="preserve"> называются медленно протекающие изменения напряжения, возникающие из-за изменения режима работы ЦП или нагрузки.</w:t>
      </w:r>
    </w:p>
    <w:p w14:paraId="6F85825D">
      <w:pPr>
        <w:tabs>
          <w:tab w:val="left" w:pos="0"/>
        </w:tabs>
        <w:spacing w:line="360" w:lineRule="auto"/>
        <w:ind w:firstLine="709"/>
        <w:jc w:val="both"/>
        <w:rPr>
          <w:rFonts w:eastAsiaTheme="minorHAnsi"/>
          <w:sz w:val="28"/>
          <w:szCs w:val="28"/>
          <w:lang w:eastAsia="en-US"/>
        </w:rPr>
      </w:pPr>
      <w:r>
        <w:rPr>
          <w:rFonts w:eastAsiaTheme="minorHAnsi"/>
          <w:b/>
          <w:iCs/>
          <w:sz w:val="28"/>
          <w:szCs w:val="28"/>
          <w:lang w:eastAsia="en-US"/>
        </w:rPr>
        <w:t>Колебаниями напряжения</w:t>
      </w:r>
      <w:r>
        <w:rPr>
          <w:rFonts w:eastAsiaTheme="minorHAnsi"/>
          <w:sz w:val="28"/>
          <w:szCs w:val="28"/>
          <w:lang w:eastAsia="en-US"/>
        </w:rPr>
        <w:t xml:space="preserve"> называются кратковременные изменения напряжения, возникающие при нарушениях нормального режима работы, например, при включении мощного ЭД электродвигателей, при КЗ и т. д.</w:t>
      </w:r>
    </w:p>
    <w:p w14:paraId="6FE7193D">
      <w:pPr>
        <w:tabs>
          <w:tab w:val="left" w:pos="0"/>
        </w:tabs>
        <w:spacing w:line="360" w:lineRule="auto"/>
        <w:ind w:firstLine="709"/>
        <w:jc w:val="both"/>
        <w:rPr>
          <w:rFonts w:eastAsiaTheme="minorHAnsi"/>
          <w:sz w:val="28"/>
          <w:szCs w:val="28"/>
          <w:lang w:eastAsia="en-US"/>
        </w:rPr>
      </w:pPr>
      <w:r>
        <w:rPr>
          <w:rFonts w:eastAsiaTheme="minorHAnsi"/>
          <w:b/>
          <w:sz w:val="28"/>
          <w:szCs w:val="28"/>
          <w:lang w:eastAsia="en-US"/>
        </w:rPr>
        <w:t>Отклонение напряжения</w:t>
      </w:r>
      <w:r>
        <w:rPr>
          <w:rFonts w:eastAsiaTheme="minorHAnsi"/>
          <w:sz w:val="28"/>
          <w:szCs w:val="28"/>
          <w:lang w:eastAsia="en-US"/>
        </w:rPr>
        <w:t xml:space="preserve"> характеризуется показателем установившегося отклонения </w:t>
      </w:r>
      <w:r>
        <w:rPr>
          <w:rFonts w:eastAsiaTheme="minorHAnsi"/>
          <w:b/>
          <w:sz w:val="28"/>
          <w:szCs w:val="28"/>
          <w:lang w:eastAsia="en-US"/>
        </w:rPr>
        <w:t>текущего значения напряжения U</w:t>
      </w:r>
      <w:r>
        <w:rPr>
          <w:rFonts w:eastAsiaTheme="minorHAnsi"/>
          <w:sz w:val="28"/>
          <w:szCs w:val="28"/>
          <w:lang w:eastAsia="en-US"/>
        </w:rPr>
        <w:t xml:space="preserve"> от </w:t>
      </w:r>
      <w:r>
        <w:rPr>
          <w:rFonts w:eastAsiaTheme="minorHAnsi"/>
          <w:b/>
          <w:sz w:val="28"/>
          <w:szCs w:val="28"/>
          <w:lang w:eastAsia="en-US"/>
        </w:rPr>
        <w:t>номинального значения Uном</w:t>
      </w:r>
      <w:r>
        <w:rPr>
          <w:rFonts w:eastAsiaTheme="minorHAnsi"/>
          <w:sz w:val="28"/>
          <w:szCs w:val="28"/>
          <w:lang w:eastAsia="en-US"/>
        </w:rPr>
        <w:t xml:space="preserve">: </w:t>
      </w:r>
    </w:p>
    <w:p w14:paraId="0FC02D87">
      <w:pPr>
        <w:tabs>
          <w:tab w:val="left" w:pos="0"/>
        </w:tabs>
        <w:spacing w:line="360" w:lineRule="auto"/>
        <w:ind w:firstLine="709"/>
        <w:jc w:val="center"/>
        <w:rPr>
          <w:rFonts w:eastAsiaTheme="minorHAnsi"/>
          <w:sz w:val="28"/>
          <w:szCs w:val="28"/>
          <w:lang w:eastAsia="en-US"/>
        </w:rPr>
      </w:pPr>
      <w:r>
        <w:rPr>
          <w:rFonts w:eastAsiaTheme="minorHAnsi"/>
          <w:sz w:val="28"/>
          <w:szCs w:val="28"/>
          <w:lang w:eastAsia="en-US"/>
        </w:rPr>
        <w:t>δU</w:t>
      </w:r>
      <w:r>
        <w:rPr>
          <w:rFonts w:eastAsiaTheme="minorHAnsi"/>
          <w:sz w:val="28"/>
          <w:szCs w:val="28"/>
          <w:lang w:val="en-US" w:eastAsia="en-US"/>
        </w:rPr>
        <w:t>y</w:t>
      </w:r>
      <w:r>
        <w:rPr>
          <w:rFonts w:eastAsiaTheme="minorHAnsi"/>
          <w:sz w:val="28"/>
          <w:szCs w:val="28"/>
          <w:lang w:eastAsia="en-US"/>
        </w:rPr>
        <w:t>=(U–Uном/Uном)×100%</w:t>
      </w:r>
    </w:p>
    <w:p w14:paraId="5A9F4AF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Отклонение напряжения обусловлено изменением потерь напряжения, вызываемых изменением мощностей нагрузок. Отклонение напряжения нормируется на выводах приемников электрической энергии. Установлены два вида технических норм отклонения напряжения: </w:t>
      </w:r>
      <w:r>
        <w:rPr>
          <w:rFonts w:eastAsiaTheme="minorHAnsi"/>
          <w:b/>
          <w:sz w:val="28"/>
          <w:szCs w:val="28"/>
          <w:lang w:eastAsia="en-US"/>
        </w:rPr>
        <w:t>нормально допустимые нормы δUу.норм</w:t>
      </w:r>
      <w:r>
        <w:rPr>
          <w:rFonts w:eastAsiaTheme="minorHAnsi"/>
          <w:sz w:val="28"/>
          <w:szCs w:val="28"/>
          <w:lang w:eastAsia="en-US"/>
        </w:rPr>
        <w:t xml:space="preserve">, %, и </w:t>
      </w:r>
      <w:r>
        <w:rPr>
          <w:rFonts w:eastAsiaTheme="minorHAnsi"/>
          <w:b/>
          <w:sz w:val="28"/>
          <w:szCs w:val="28"/>
          <w:lang w:eastAsia="en-US"/>
        </w:rPr>
        <w:t>предельно допустимые δUу.пред</w:t>
      </w:r>
      <w:r>
        <w:rPr>
          <w:rFonts w:eastAsiaTheme="minorHAnsi"/>
          <w:sz w:val="28"/>
          <w:szCs w:val="28"/>
          <w:lang w:eastAsia="en-US"/>
        </w:rPr>
        <w:t xml:space="preserve">, %. </w:t>
      </w:r>
    </w:p>
    <w:p w14:paraId="2C0BC50A">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Очевидно, что отклонение напряжения положительно, когда напряжение у приемника выше номинального, и отрицательно - в противоположном случае. Ответить на вопрос, какое из отклонений, положительное или отрицательное, лучше, в ряде случаев весьма трудно. </w:t>
      </w:r>
    </w:p>
    <w:p w14:paraId="5A92EC4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В таблице 3.1. приведены предельно допустимые отклонения напряжения на зажимах у приемников. Из таблицы видно, что для одних и тех приемников, например, ламп накаливания, в условиях жилых помещений можно допустить отклонения в пределах 5 %, так как это практически не отразится на жителях, в то время как снижение напряжения больше, чем на 2,5 %, у ламп рабочего освещения недопустимо из-за возможности брака. </w:t>
      </w:r>
    </w:p>
    <w:p w14:paraId="517EF286">
      <w:pPr>
        <w:tabs>
          <w:tab w:val="left" w:pos="0"/>
        </w:tabs>
        <w:spacing w:line="360" w:lineRule="auto"/>
        <w:jc w:val="center"/>
        <w:rPr>
          <w:rFonts w:eastAsiaTheme="minorHAnsi"/>
          <w:sz w:val="28"/>
          <w:szCs w:val="28"/>
          <w:lang w:eastAsia="en-US"/>
        </w:rPr>
      </w:pPr>
      <w:r>
        <w:rPr>
          <w:rFonts w:eastAsiaTheme="minorHAnsi"/>
          <w:sz w:val="28"/>
          <w:szCs w:val="28"/>
          <w:lang w:eastAsia="en-US"/>
        </w:rPr>
        <w:t xml:space="preserve">Предельно допустимые отклонения напряжения на зажимах </w:t>
      </w:r>
    </w:p>
    <w:p w14:paraId="0E2AE842">
      <w:pPr>
        <w:tabs>
          <w:tab w:val="left" w:pos="0"/>
        </w:tabs>
        <w:spacing w:line="360" w:lineRule="auto"/>
        <w:jc w:val="center"/>
        <w:rPr>
          <w:rFonts w:eastAsiaTheme="minorHAnsi"/>
          <w:sz w:val="28"/>
          <w:szCs w:val="28"/>
          <w:lang w:eastAsia="en-US"/>
        </w:rPr>
      </w:pPr>
      <w:r>
        <w:rPr>
          <w:rFonts w:eastAsiaTheme="minorHAnsi"/>
          <w:sz w:val="28"/>
          <w:szCs w:val="28"/>
          <w:lang w:eastAsia="en-US"/>
        </w:rPr>
        <w:t>у приемников</w:t>
      </w:r>
    </w:p>
    <w:p w14:paraId="1F1CDCD5">
      <w:pPr>
        <w:tabs>
          <w:tab w:val="left" w:pos="0"/>
        </w:tabs>
        <w:spacing w:line="360" w:lineRule="auto"/>
        <w:ind w:firstLine="709"/>
        <w:jc w:val="right"/>
        <w:rPr>
          <w:rFonts w:eastAsiaTheme="minorHAnsi"/>
          <w:sz w:val="28"/>
          <w:szCs w:val="28"/>
          <w:lang w:eastAsia="en-US"/>
        </w:rPr>
      </w:pPr>
      <w:r>
        <w:rPr>
          <w:rFonts w:eastAsiaTheme="minorHAnsi"/>
          <w:sz w:val="28"/>
          <w:szCs w:val="28"/>
          <w:lang w:eastAsia="en-US"/>
        </w:rPr>
        <w:t xml:space="preserve">Таблица 3.1.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1955"/>
        <w:gridCol w:w="2153"/>
      </w:tblGrid>
      <w:tr w14:paraId="297D4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vMerge w:val="restart"/>
          </w:tcPr>
          <w:p w14:paraId="31509B57">
            <w:pPr>
              <w:tabs>
                <w:tab w:val="left" w:pos="0"/>
              </w:tabs>
              <w:jc w:val="center"/>
              <w:rPr>
                <w:rFonts w:eastAsiaTheme="minorHAnsi"/>
                <w:lang w:eastAsia="en-US"/>
              </w:rPr>
            </w:pPr>
            <w:r>
              <w:rPr>
                <w:rFonts w:eastAsiaTheme="minorHAnsi"/>
                <w:lang w:eastAsia="en-US"/>
              </w:rPr>
              <w:t>Характеристика приемника</w:t>
            </w:r>
          </w:p>
        </w:tc>
        <w:tc>
          <w:tcPr>
            <w:tcW w:w="4536" w:type="dxa"/>
            <w:gridSpan w:val="2"/>
          </w:tcPr>
          <w:p w14:paraId="7C6428C6">
            <w:pPr>
              <w:tabs>
                <w:tab w:val="left" w:pos="0"/>
              </w:tabs>
              <w:jc w:val="center"/>
              <w:rPr>
                <w:rFonts w:eastAsiaTheme="minorHAnsi"/>
                <w:lang w:eastAsia="en-US"/>
              </w:rPr>
            </w:pPr>
            <w:r>
              <w:rPr>
                <w:rFonts w:eastAsiaTheme="minorHAnsi"/>
                <w:lang w:eastAsia="en-US"/>
              </w:rPr>
              <w:t>Предельное отклонение напряжения, %</w:t>
            </w:r>
          </w:p>
        </w:tc>
      </w:tr>
      <w:tr w14:paraId="5E6AF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vMerge w:val="continue"/>
          </w:tcPr>
          <w:p w14:paraId="4550F690">
            <w:pPr>
              <w:tabs>
                <w:tab w:val="left" w:pos="0"/>
              </w:tabs>
              <w:jc w:val="both"/>
              <w:rPr>
                <w:rFonts w:eastAsiaTheme="minorHAnsi"/>
                <w:lang w:eastAsia="en-US"/>
              </w:rPr>
            </w:pPr>
          </w:p>
        </w:tc>
        <w:tc>
          <w:tcPr>
            <w:tcW w:w="2126" w:type="dxa"/>
          </w:tcPr>
          <w:p w14:paraId="4E0FBD8A">
            <w:pPr>
              <w:tabs>
                <w:tab w:val="left" w:pos="0"/>
              </w:tabs>
              <w:jc w:val="center"/>
              <w:rPr>
                <w:rFonts w:eastAsiaTheme="minorHAnsi"/>
                <w:lang w:eastAsia="en-US"/>
              </w:rPr>
            </w:pPr>
            <w:r>
              <w:rPr>
                <w:rFonts w:eastAsiaTheme="minorHAnsi"/>
                <w:lang w:eastAsia="en-US"/>
              </w:rPr>
              <w:t>от</w:t>
            </w:r>
          </w:p>
        </w:tc>
        <w:tc>
          <w:tcPr>
            <w:tcW w:w="2410" w:type="dxa"/>
          </w:tcPr>
          <w:p w14:paraId="4CE73F0F">
            <w:pPr>
              <w:tabs>
                <w:tab w:val="left" w:pos="0"/>
              </w:tabs>
              <w:ind w:firstLine="34"/>
              <w:jc w:val="center"/>
              <w:rPr>
                <w:rFonts w:eastAsiaTheme="minorHAnsi"/>
                <w:lang w:eastAsia="en-US"/>
              </w:rPr>
            </w:pPr>
            <w:r>
              <w:rPr>
                <w:rFonts w:eastAsiaTheme="minorHAnsi"/>
                <w:lang w:eastAsia="en-US"/>
              </w:rPr>
              <w:t>до</w:t>
            </w:r>
          </w:p>
        </w:tc>
      </w:tr>
      <w:tr w14:paraId="04B24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14:paraId="48FE98D2">
            <w:pPr>
              <w:tabs>
                <w:tab w:val="left" w:pos="0"/>
              </w:tabs>
              <w:jc w:val="both"/>
              <w:rPr>
                <w:rFonts w:eastAsiaTheme="minorHAnsi"/>
                <w:lang w:eastAsia="en-US"/>
              </w:rPr>
            </w:pPr>
            <w:r>
              <w:rPr>
                <w:rFonts w:eastAsiaTheme="minorHAnsi"/>
                <w:lang w:eastAsia="en-US"/>
              </w:rPr>
              <w:t>Светильники рабочего освещения цехов предприятий, общественных зданий, прожекторного освещения</w:t>
            </w:r>
          </w:p>
        </w:tc>
        <w:tc>
          <w:tcPr>
            <w:tcW w:w="2126" w:type="dxa"/>
          </w:tcPr>
          <w:p w14:paraId="6A399E95">
            <w:pPr>
              <w:tabs>
                <w:tab w:val="left" w:pos="0"/>
              </w:tabs>
              <w:jc w:val="center"/>
              <w:rPr>
                <w:rFonts w:eastAsiaTheme="minorHAnsi"/>
                <w:lang w:eastAsia="en-US"/>
              </w:rPr>
            </w:pPr>
            <w:r>
              <w:rPr>
                <w:rFonts w:eastAsiaTheme="minorHAnsi"/>
                <w:lang w:eastAsia="en-US"/>
              </w:rPr>
              <w:t>+5</w:t>
            </w:r>
          </w:p>
        </w:tc>
        <w:tc>
          <w:tcPr>
            <w:tcW w:w="2410" w:type="dxa"/>
          </w:tcPr>
          <w:p w14:paraId="3F85A25B">
            <w:pPr>
              <w:tabs>
                <w:tab w:val="left" w:pos="0"/>
              </w:tabs>
              <w:ind w:firstLine="34"/>
              <w:jc w:val="center"/>
              <w:rPr>
                <w:rFonts w:eastAsiaTheme="minorHAnsi"/>
                <w:lang w:eastAsia="en-US"/>
              </w:rPr>
            </w:pPr>
            <w:r>
              <w:rPr>
                <w:rFonts w:eastAsiaTheme="minorHAnsi"/>
                <w:lang w:eastAsia="en-US"/>
              </w:rPr>
              <w:t>-2,5</w:t>
            </w:r>
          </w:p>
        </w:tc>
      </w:tr>
      <w:tr w14:paraId="1BF23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14:paraId="46CB3D9A">
            <w:pPr>
              <w:tabs>
                <w:tab w:val="left" w:pos="0"/>
              </w:tabs>
              <w:jc w:val="both"/>
              <w:rPr>
                <w:rFonts w:eastAsiaTheme="minorHAnsi"/>
                <w:lang w:eastAsia="en-US"/>
              </w:rPr>
            </w:pPr>
            <w:r>
              <w:rPr>
                <w:rFonts w:eastAsiaTheme="minorHAnsi"/>
                <w:lang w:eastAsia="en-US"/>
              </w:rPr>
              <w:t>Электрические двигатели и аппараты</w:t>
            </w:r>
          </w:p>
        </w:tc>
        <w:tc>
          <w:tcPr>
            <w:tcW w:w="2126" w:type="dxa"/>
          </w:tcPr>
          <w:p w14:paraId="7E07065F">
            <w:pPr>
              <w:tabs>
                <w:tab w:val="left" w:pos="0"/>
              </w:tabs>
              <w:jc w:val="center"/>
              <w:rPr>
                <w:rFonts w:eastAsiaTheme="minorHAnsi"/>
                <w:lang w:eastAsia="en-US"/>
              </w:rPr>
            </w:pPr>
            <w:r>
              <w:rPr>
                <w:rFonts w:eastAsiaTheme="minorHAnsi"/>
                <w:lang w:eastAsia="en-US"/>
              </w:rPr>
              <w:t>+10</w:t>
            </w:r>
          </w:p>
        </w:tc>
        <w:tc>
          <w:tcPr>
            <w:tcW w:w="2410" w:type="dxa"/>
          </w:tcPr>
          <w:p w14:paraId="6E8C6B03">
            <w:pPr>
              <w:tabs>
                <w:tab w:val="left" w:pos="0"/>
              </w:tabs>
              <w:ind w:firstLine="34"/>
              <w:jc w:val="center"/>
              <w:rPr>
                <w:rFonts w:eastAsiaTheme="minorHAnsi"/>
                <w:lang w:eastAsia="en-US"/>
              </w:rPr>
            </w:pPr>
            <w:r>
              <w:rPr>
                <w:rFonts w:eastAsiaTheme="minorHAnsi"/>
                <w:lang w:eastAsia="en-US"/>
              </w:rPr>
              <w:t>-5</w:t>
            </w:r>
          </w:p>
        </w:tc>
      </w:tr>
      <w:tr w14:paraId="7EA15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14:paraId="3782F911">
            <w:pPr>
              <w:tabs>
                <w:tab w:val="left" w:pos="0"/>
              </w:tabs>
              <w:jc w:val="both"/>
              <w:rPr>
                <w:rFonts w:eastAsiaTheme="minorHAnsi"/>
                <w:lang w:eastAsia="en-US"/>
              </w:rPr>
            </w:pPr>
            <w:r>
              <w:rPr>
                <w:rFonts w:eastAsiaTheme="minorHAnsi"/>
                <w:lang w:eastAsia="en-US"/>
              </w:rPr>
              <w:t>Остальные приемники электрических сетей общего назначения</w:t>
            </w:r>
          </w:p>
        </w:tc>
        <w:tc>
          <w:tcPr>
            <w:tcW w:w="2126" w:type="dxa"/>
          </w:tcPr>
          <w:p w14:paraId="3699D3BF">
            <w:pPr>
              <w:tabs>
                <w:tab w:val="left" w:pos="0"/>
              </w:tabs>
              <w:jc w:val="center"/>
              <w:rPr>
                <w:rFonts w:eastAsiaTheme="minorHAnsi"/>
                <w:lang w:eastAsia="en-US"/>
              </w:rPr>
            </w:pPr>
            <w:r>
              <w:rPr>
                <w:rFonts w:eastAsiaTheme="minorHAnsi"/>
                <w:lang w:eastAsia="en-US"/>
              </w:rPr>
              <w:t>+5,9</w:t>
            </w:r>
          </w:p>
        </w:tc>
        <w:tc>
          <w:tcPr>
            <w:tcW w:w="2410" w:type="dxa"/>
          </w:tcPr>
          <w:p w14:paraId="465D26AB">
            <w:pPr>
              <w:tabs>
                <w:tab w:val="left" w:pos="0"/>
              </w:tabs>
              <w:ind w:firstLine="34"/>
              <w:jc w:val="center"/>
              <w:rPr>
                <w:rFonts w:eastAsiaTheme="minorHAnsi"/>
                <w:lang w:eastAsia="en-US"/>
              </w:rPr>
            </w:pPr>
            <w:r>
              <w:rPr>
                <w:rFonts w:eastAsiaTheme="minorHAnsi"/>
                <w:lang w:eastAsia="en-US"/>
              </w:rPr>
              <w:t>-5</w:t>
            </w:r>
          </w:p>
        </w:tc>
      </w:tr>
      <w:tr w14:paraId="07812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14:paraId="0EAB3F03">
            <w:pPr>
              <w:tabs>
                <w:tab w:val="left" w:pos="0"/>
              </w:tabs>
              <w:jc w:val="both"/>
              <w:rPr>
                <w:rFonts w:eastAsiaTheme="minorHAnsi"/>
                <w:lang w:eastAsia="en-US"/>
              </w:rPr>
            </w:pPr>
            <w:r>
              <w:rPr>
                <w:rFonts w:eastAsiaTheme="minorHAnsi"/>
                <w:lang w:eastAsia="en-US"/>
              </w:rPr>
              <w:t xml:space="preserve">Приемники, присоединенные к сетям сельских районов и сетям, питаемым от шин тяговых подстанций: а) электрические двигатели и аппараты +10 7,5 б) остальные приемники </w:t>
            </w:r>
          </w:p>
          <w:p w14:paraId="5A9D1E3F">
            <w:pPr>
              <w:tabs>
                <w:tab w:val="left" w:pos="0"/>
              </w:tabs>
              <w:jc w:val="both"/>
              <w:rPr>
                <w:rFonts w:eastAsiaTheme="minorHAnsi"/>
                <w:lang w:eastAsia="en-US"/>
              </w:rPr>
            </w:pPr>
          </w:p>
        </w:tc>
        <w:tc>
          <w:tcPr>
            <w:tcW w:w="2126" w:type="dxa"/>
          </w:tcPr>
          <w:p w14:paraId="589E2DA7">
            <w:pPr>
              <w:tabs>
                <w:tab w:val="left" w:pos="0"/>
              </w:tabs>
              <w:jc w:val="center"/>
              <w:rPr>
                <w:rFonts w:eastAsiaTheme="minorHAnsi"/>
                <w:lang w:eastAsia="en-US"/>
              </w:rPr>
            </w:pPr>
            <w:r>
              <w:rPr>
                <w:rFonts w:eastAsiaTheme="minorHAnsi"/>
                <w:lang w:eastAsia="en-US"/>
              </w:rPr>
              <w:t>+7,5</w:t>
            </w:r>
          </w:p>
        </w:tc>
        <w:tc>
          <w:tcPr>
            <w:tcW w:w="2410" w:type="dxa"/>
          </w:tcPr>
          <w:p w14:paraId="474A468B">
            <w:pPr>
              <w:tabs>
                <w:tab w:val="left" w:pos="0"/>
              </w:tabs>
              <w:ind w:firstLine="34"/>
              <w:jc w:val="center"/>
              <w:rPr>
                <w:rFonts w:eastAsiaTheme="minorHAnsi"/>
                <w:lang w:eastAsia="en-US"/>
              </w:rPr>
            </w:pPr>
            <w:r>
              <w:rPr>
                <w:rFonts w:eastAsiaTheme="minorHAnsi"/>
                <w:lang w:eastAsia="en-US"/>
              </w:rPr>
              <w:t>-7,5</w:t>
            </w:r>
          </w:p>
        </w:tc>
      </w:tr>
    </w:tbl>
    <w:p w14:paraId="016AA6EC">
      <w:pPr>
        <w:tabs>
          <w:tab w:val="left" w:pos="0"/>
        </w:tabs>
        <w:ind w:firstLine="709"/>
        <w:jc w:val="both"/>
        <w:rPr>
          <w:rFonts w:eastAsiaTheme="minorHAnsi"/>
          <w:lang w:eastAsia="en-US"/>
        </w:rPr>
      </w:pPr>
    </w:p>
    <w:p w14:paraId="73926E6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Каждый приемник рассматривают с точки зрения его назначения, места установки и режима работы, так как совсем не безразлично, применена ли лампа накаливания в светильнике наружного (уличного) освещения или над рабочим местом в цехе. Во всех случаях следует руководствоваться нормами предельно допустимых отклонений напряжений у приемников, установленными ГОСТом. </w:t>
      </w:r>
    </w:p>
    <w:p w14:paraId="53A2F209">
      <w:pPr>
        <w:tabs>
          <w:tab w:val="left" w:pos="0"/>
        </w:tabs>
        <w:spacing w:line="360" w:lineRule="auto"/>
        <w:ind w:firstLine="709"/>
        <w:jc w:val="both"/>
        <w:rPr>
          <w:rFonts w:eastAsiaTheme="minorHAnsi"/>
          <w:b/>
          <w:sz w:val="28"/>
          <w:szCs w:val="28"/>
          <w:lang w:eastAsia="en-US"/>
        </w:rPr>
      </w:pPr>
      <w:r>
        <w:rPr>
          <w:rFonts w:eastAsiaTheme="minorHAnsi"/>
          <w:sz w:val="28"/>
          <w:szCs w:val="28"/>
          <w:lang w:eastAsia="en-US"/>
        </w:rPr>
        <w:t xml:space="preserve">На показатели качества электрической энергии заметное влияние оказывают параметры сетей. Например, напряжение на зажимах приемника электроэнергии (ПЭ) будет зависеть от протяженности и характера сети, находящейся между источником питания (ИП) и данными ПЭ. К параметрам линейных элементов сети, оказывающим влияние на величину напряжения у приемников, относятся величины: </w:t>
      </w:r>
      <w:r>
        <w:rPr>
          <w:rFonts w:eastAsiaTheme="minorHAnsi"/>
          <w:b/>
          <w:sz w:val="28"/>
          <w:szCs w:val="28"/>
          <w:lang w:eastAsia="en-US"/>
        </w:rPr>
        <w:t xml:space="preserve">R активное сопротивление и Х - индуктивное сопротивление. </w:t>
      </w:r>
    </w:p>
    <w:p w14:paraId="2D2C2FB1">
      <w:pPr>
        <w:tabs>
          <w:tab w:val="left" w:pos="0"/>
        </w:tabs>
        <w:spacing w:line="360" w:lineRule="auto"/>
        <w:ind w:firstLine="709"/>
        <w:jc w:val="both"/>
        <w:rPr>
          <w:rFonts w:eastAsiaTheme="minorHAnsi"/>
          <w:b/>
          <w:sz w:val="28"/>
          <w:szCs w:val="28"/>
          <w:lang w:eastAsia="en-US"/>
        </w:rPr>
      </w:pPr>
      <w:r>
        <w:rPr>
          <w:rFonts w:eastAsiaTheme="minorHAnsi"/>
          <w:b/>
          <w:sz w:val="28"/>
          <w:szCs w:val="28"/>
          <w:lang w:eastAsia="en-US"/>
        </w:rPr>
        <w:t>В цепях переменного тока нагрузки разделяются на активные, реактивные и нелинейные. В цепях постоянного тока деления на типы нагрузок нет.</w:t>
      </w:r>
    </w:p>
    <w:p w14:paraId="132E6CC6">
      <w:pPr>
        <w:tabs>
          <w:tab w:val="left" w:pos="0"/>
        </w:tabs>
        <w:spacing w:line="360" w:lineRule="auto"/>
        <w:jc w:val="center"/>
        <w:rPr>
          <w:rFonts w:eastAsiaTheme="minorHAnsi"/>
          <w:b/>
          <w:sz w:val="28"/>
          <w:szCs w:val="28"/>
          <w:lang w:eastAsia="en-US"/>
        </w:rPr>
      </w:pPr>
      <w:r>
        <w:rPr>
          <w:rFonts w:eastAsiaTheme="minorHAnsi"/>
          <w:b/>
          <w:sz w:val="28"/>
          <w:szCs w:val="28"/>
          <w:lang w:eastAsia="en-US"/>
        </w:rPr>
        <w:t>Активная нагрузка</w:t>
      </w:r>
    </w:p>
    <w:p w14:paraId="770FA8BD">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К устройствам с активной нагрузкой причисляются нагревательные приборы (утюги, электроплиты, лампы накаливания, электрические чайники). Подобные приборы вырабатывают тепло и свет. Они не содержат индуктивности и емкости. Активная нагрузка преобразовывает электроэнергию в свет и тепло. Активная мощность (проходящая, потребляема) характеризует часть полной мощности, которая передается за определенный период частоты переменного тока.</w:t>
      </w:r>
    </w:p>
    <w:p w14:paraId="2EC95F6F">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Активная и реактивная мощность может быть только у переменного тока, т. к. характеристики сети (силы тока и напряжения) у постоянного всегда равны. Единица измерений активной мощности Ватт, в то время, как реактивной - реактивный вольтампер и килоВАР (кВАР). Стоит отметить, что как полная, так и активная характеристики могут измеряться в кВт и кВА, это зависит от параметров конкретного устройства и сети. В промышленных цепях чаще всего измеряется в килоВаттах.</w:t>
      </w:r>
    </w:p>
    <w:p w14:paraId="7E5EFA11">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318760" cy="2842260"/>
            <wp:effectExtent l="0" t="0" r="0" b="7620"/>
            <wp:docPr id="57" name="Рисунок 57" descr="Как найти реактивную мощ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Как найти реактивную мощност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18760" cy="2842260"/>
                    </a:xfrm>
                    <a:prstGeom prst="rect">
                      <a:avLst/>
                    </a:prstGeom>
                    <a:noFill/>
                    <a:ln>
                      <a:noFill/>
                    </a:ln>
                  </pic:spPr>
                </pic:pic>
              </a:graphicData>
            </a:graphic>
          </wp:inline>
        </w:drawing>
      </w:r>
    </w:p>
    <w:p w14:paraId="1CAC48BA">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3.14.</w:t>
      </w:r>
      <w:r>
        <w:rPr>
          <w:rFonts w:ascii="Helvetica" w:hAnsi="Helvetica" w:cs="Helvetica"/>
          <w:color w:val="111111"/>
          <w:shd w:val="clear" w:color="auto" w:fill="FFFFFF"/>
        </w:rPr>
        <w:t xml:space="preserve"> </w:t>
      </w:r>
      <w:r>
        <w:rPr>
          <w:rFonts w:eastAsiaTheme="minorHAnsi"/>
          <w:sz w:val="28"/>
          <w:szCs w:val="28"/>
          <w:lang w:eastAsia="en-US"/>
        </w:rPr>
        <w:t>Накопление и отдача магнитной или электрической энергии</w:t>
      </w:r>
    </w:p>
    <w:p w14:paraId="186EC670">
      <w:pPr>
        <w:tabs>
          <w:tab w:val="left" w:pos="0"/>
        </w:tabs>
        <w:spacing w:line="360" w:lineRule="auto"/>
        <w:ind w:firstLine="709"/>
        <w:jc w:val="center"/>
        <w:rPr>
          <w:rFonts w:eastAsiaTheme="minorHAnsi"/>
          <w:sz w:val="28"/>
          <w:szCs w:val="28"/>
          <w:lang w:eastAsia="en-US"/>
        </w:rPr>
      </w:pPr>
    </w:p>
    <w:p w14:paraId="6CBF795F">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Во многих электрических цепях присутствует такое понятие, как реактивная мощность. Данное определение представляет собой способность размещенных в цепи реактивных элементов, к накоплению и отдаче магнитной или электрической энергии. Поэтому, очень часто, при эксплуатации электрических цепей, возникает вопрос, как найти реактивную мощность.</w:t>
      </w:r>
    </w:p>
    <w:p w14:paraId="08A024AE">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Если в цепях с переменным током имеется нагрузка с определенной емкостью, то она за половину периода способна накапливать заряд. Это накопление происходит в конденсаторных обкладках, после чего заряд возвращается обратно к источнику тока.</w:t>
      </w:r>
    </w:p>
    <w:p w14:paraId="02ABE1BC">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Основным свойством индуктивной нагрузки является накопление в катушках магнитной энергии. Затем, она превращается в электрическую энергию и возвращается к источнику питания. Напряжение, возникающее на выходе реактивных элементов, приобретает максимальное значение при перемене направления электрического тока. Таким образом, ток и напряжение в пределах одного элемента, при сдвиге фаз на 90 градусов, расходятся во времени на четвертую часть периода.</w:t>
      </w:r>
    </w:p>
    <w:p w14:paraId="16FF977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Следует отметить, что вся полезная работа совершается активной мощностью, нагревающей нагрузку. В отличие от нее, реактивная нагрузка производит нагрев подводящих проводов, совершая бесполезную и даже вредную работу. Поэтому, возникновение реактивной мощности происходит только в тех цепях, где содержатся емкостные и индуктивные реактивные элементы.</w:t>
      </w:r>
    </w:p>
    <w:p w14:paraId="666212C9">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631180" cy="2849880"/>
            <wp:effectExtent l="0" t="0" r="7620" b="0"/>
            <wp:docPr id="58" name="Рисунок 58" descr="Реактивная составляющая т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Реактивная составляющая тока"/>
                    <pic:cNvPicPr>
                      <a:picLocks noChangeAspect="1" noChangeArrowheads="1"/>
                    </pic:cNvPicPr>
                  </pic:nvPicPr>
                  <pic:blipFill>
                    <a:blip r:embed="rId20">
                      <a:extLst>
                        <a:ext uri="{28A0092B-C50C-407E-A947-70E740481C1C}">
                          <a14:useLocalDpi xmlns:a14="http://schemas.microsoft.com/office/drawing/2010/main" val="0"/>
                        </a:ext>
                      </a:extLst>
                    </a:blip>
                    <a:srcRect t="12031" b="12280"/>
                    <a:stretch>
                      <a:fillRect/>
                    </a:stretch>
                  </pic:blipFill>
                  <pic:spPr>
                    <a:xfrm>
                      <a:off x="0" y="0"/>
                      <a:ext cx="5631180" cy="2849880"/>
                    </a:xfrm>
                    <a:prstGeom prst="rect">
                      <a:avLst/>
                    </a:prstGeom>
                    <a:noFill/>
                    <a:ln>
                      <a:noFill/>
                    </a:ln>
                  </pic:spPr>
                </pic:pic>
              </a:graphicData>
            </a:graphic>
          </wp:inline>
        </w:drawing>
      </w:r>
    </w:p>
    <w:p w14:paraId="5B778B19">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3.15. Сопротивление электрической цепи</w:t>
      </w:r>
    </w:p>
    <w:p w14:paraId="1420355F">
      <w:pPr>
        <w:tabs>
          <w:tab w:val="left" w:pos="0"/>
        </w:tabs>
        <w:spacing w:line="360" w:lineRule="auto"/>
        <w:ind w:firstLine="709"/>
        <w:jc w:val="both"/>
        <w:rPr>
          <w:rFonts w:eastAsiaTheme="minorHAnsi"/>
          <w:sz w:val="28"/>
          <w:szCs w:val="28"/>
          <w:lang w:eastAsia="en-US"/>
        </w:rPr>
      </w:pPr>
    </w:p>
    <w:p w14:paraId="32AC3795">
      <w:pPr>
        <w:tabs>
          <w:tab w:val="left" w:pos="0"/>
        </w:tabs>
        <w:spacing w:line="360" w:lineRule="auto"/>
        <w:ind w:firstLine="709"/>
        <w:jc w:val="both"/>
        <w:rPr>
          <w:rFonts w:eastAsiaTheme="minorHAnsi"/>
          <w:sz w:val="28"/>
          <w:szCs w:val="28"/>
          <w:lang w:eastAsia="en-US"/>
        </w:rPr>
      </w:pPr>
      <w:r>
        <w:rPr>
          <w:rFonts w:eastAsiaTheme="minorHAnsi"/>
          <w:b/>
          <w:sz w:val="28"/>
          <w:szCs w:val="28"/>
          <w:lang w:eastAsia="en-US"/>
        </w:rPr>
        <w:t>Реактивная нагрузка</w:t>
      </w:r>
      <w:r>
        <w:rPr>
          <w:rFonts w:eastAsiaTheme="minorHAnsi"/>
          <w:sz w:val="28"/>
          <w:szCs w:val="28"/>
          <w:lang w:eastAsia="en-US"/>
        </w:rPr>
        <w:t xml:space="preserve"> содержит емкость и индуктивность. Данные параметры имеют качество собирать энергию, а потом отдавать ее в сеть. Примером может служить электродвигатель, электрическая мясорубка, бытовой инструмент (пылесос, кухонный комбайн). То есть, все устройства, которые содержат электродвигатели.</w:t>
      </w:r>
    </w:p>
    <w:p w14:paraId="13DD2034">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463540" cy="323088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21">
                      <a:extLst>
                        <a:ext uri="{28A0092B-C50C-407E-A947-70E740481C1C}">
                          <a14:useLocalDpi xmlns:a14="http://schemas.microsoft.com/office/drawing/2010/main" val="0"/>
                        </a:ext>
                      </a:extLst>
                    </a:blip>
                    <a:srcRect t="7000" b="2764"/>
                    <a:stretch>
                      <a:fillRect/>
                    </a:stretch>
                  </pic:blipFill>
                  <pic:spPr>
                    <a:xfrm>
                      <a:off x="0" y="0"/>
                      <a:ext cx="5473834" cy="3236592"/>
                    </a:xfrm>
                    <a:prstGeom prst="rect">
                      <a:avLst/>
                    </a:prstGeom>
                    <a:noFill/>
                    <a:ln>
                      <a:noFill/>
                    </a:ln>
                  </pic:spPr>
                </pic:pic>
              </a:graphicData>
            </a:graphic>
          </wp:inline>
        </w:drawing>
      </w:r>
    </w:p>
    <w:p w14:paraId="252932E6">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3.16. Принцип компенсации реактивной мощности</w:t>
      </w:r>
    </w:p>
    <w:p w14:paraId="38926A63">
      <w:pPr>
        <w:tabs>
          <w:tab w:val="left" w:pos="0"/>
        </w:tabs>
        <w:spacing w:line="360" w:lineRule="auto"/>
        <w:ind w:firstLine="709"/>
        <w:jc w:val="both"/>
        <w:rPr>
          <w:rFonts w:eastAsiaTheme="minorHAnsi"/>
          <w:sz w:val="28"/>
          <w:szCs w:val="28"/>
          <w:lang w:eastAsia="en-US"/>
        </w:rPr>
      </w:pPr>
    </w:p>
    <w:p w14:paraId="640820B8">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Чтобы разобраться с реактивной нагрузкой рассмотрим треугольник мощностей.</w:t>
      </w:r>
    </w:p>
    <w:p w14:paraId="26DC1AFF">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143500" cy="2232660"/>
            <wp:effectExtent l="0" t="0" r="762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22" cstate="print">
                      <a:extLst>
                        <a:ext uri="{28A0092B-C50C-407E-A947-70E740481C1C}">
                          <a14:useLocalDpi xmlns:a14="http://schemas.microsoft.com/office/drawing/2010/main" val="0"/>
                        </a:ext>
                      </a:extLst>
                    </a:blip>
                    <a:srcRect t="11283" b="10769"/>
                    <a:stretch>
                      <a:fillRect/>
                    </a:stretch>
                  </pic:blipFill>
                  <pic:spPr>
                    <a:xfrm>
                      <a:off x="0" y="0"/>
                      <a:ext cx="5145882" cy="2233694"/>
                    </a:xfrm>
                    <a:prstGeom prst="rect">
                      <a:avLst/>
                    </a:prstGeom>
                    <a:noFill/>
                    <a:ln>
                      <a:noFill/>
                    </a:ln>
                  </pic:spPr>
                </pic:pic>
              </a:graphicData>
            </a:graphic>
          </wp:inline>
        </w:drawing>
      </w:r>
    </w:p>
    <w:p w14:paraId="65046E8B">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3.17. Треугольник мощностей</w:t>
      </w:r>
    </w:p>
    <w:p w14:paraId="7611B664">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где Р - активная мощность, которая измеряется в Ватах и используется для совершения полезной работы;</w:t>
      </w:r>
    </w:p>
    <w:p w14:paraId="208F09C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Q - реактивная, которая измеряется в Варах и используется для создания электромагнитного поля;</w:t>
      </w:r>
    </w:p>
    <w:p w14:paraId="2A75C22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S - полная мощность используется для расчета электрических цепей.</w:t>
      </w:r>
    </w:p>
    <w:p w14:paraId="02A5020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Приемники электрической энергии могут быть разделены на две группы. К первой из них следует отнести приемники, в которых электрическая энергия целиком переходит в тепло, например, лампы накаливания, дуговые печи, нагревательные приборы обычного типа. Ко второй группе относятся приемники, действие которых невозможно без наличия переменного магнитного поля. К ним относятся все электродвигатели переменного тока, индукционные печи, трансформаторы и т.д. </w:t>
      </w:r>
    </w:p>
    <w:p w14:paraId="0F4B3CB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В этих приемниках энергия в течение четверти периода накапливается в магнитном поле, в течение следующей четверти уходит из магнитного поля обратно к источнику. Эти чередующиеся перемещения энергии в линии вызывают протекание по линии дополнительного тока, называемого </w:t>
      </w:r>
      <w:r>
        <w:rPr>
          <w:rFonts w:eastAsiaTheme="minorHAnsi"/>
          <w:b/>
          <w:sz w:val="28"/>
          <w:szCs w:val="28"/>
          <w:lang w:eastAsia="en-US"/>
        </w:rPr>
        <w:t>намагничивающим или реактивным</w:t>
      </w:r>
      <w:r>
        <w:rPr>
          <w:rFonts w:eastAsiaTheme="minorHAnsi"/>
          <w:sz w:val="28"/>
          <w:szCs w:val="28"/>
          <w:lang w:eastAsia="en-US"/>
        </w:rPr>
        <w:t xml:space="preserve"> Iр. Амперметр, включенный в рассечку линии сети, показывает величину тока I, проходящего по цепи, из которого только часть Iа обеспечивает развитие активной мощности Р.</w:t>
      </w:r>
    </w:p>
    <w:p w14:paraId="54658D47">
      <w:pPr>
        <w:tabs>
          <w:tab w:val="left" w:pos="0"/>
        </w:tabs>
        <w:spacing w:line="360" w:lineRule="auto"/>
        <w:ind w:firstLine="709"/>
        <w:jc w:val="both"/>
        <w:rPr>
          <w:rFonts w:eastAsiaTheme="minorHAnsi"/>
          <w:sz w:val="28"/>
          <w:szCs w:val="28"/>
          <w:lang w:eastAsia="en-US"/>
        </w:rPr>
      </w:pPr>
    </w:p>
    <w:p w14:paraId="56E9C83D">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631180" cy="2758440"/>
            <wp:effectExtent l="0" t="0" r="7620" b="0"/>
            <wp:docPr id="61" name="Рисунок 61" descr="Компенсация реактивной мощности: для чего, что применяю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Компенсация реактивной мощности: для чего, что применяют"/>
                    <pic:cNvPicPr>
                      <a:picLocks noChangeAspect="1" noChangeArrowheads="1"/>
                    </pic:cNvPicPr>
                  </pic:nvPicPr>
                  <pic:blipFill>
                    <a:blip r:embed="rId23">
                      <a:extLst>
                        <a:ext uri="{28A0092B-C50C-407E-A947-70E740481C1C}">
                          <a14:useLocalDpi xmlns:a14="http://schemas.microsoft.com/office/drawing/2010/main" val="0"/>
                        </a:ext>
                      </a:extLst>
                    </a:blip>
                    <a:srcRect l="1192" t="23493" r="927" b="23285"/>
                    <a:stretch>
                      <a:fillRect/>
                    </a:stretch>
                  </pic:blipFill>
                  <pic:spPr>
                    <a:xfrm>
                      <a:off x="0" y="0"/>
                      <a:ext cx="5631180" cy="2758440"/>
                    </a:xfrm>
                    <a:prstGeom prst="rect">
                      <a:avLst/>
                    </a:prstGeom>
                    <a:noFill/>
                    <a:ln>
                      <a:noFill/>
                    </a:ln>
                  </pic:spPr>
                </pic:pic>
              </a:graphicData>
            </a:graphic>
          </wp:inline>
        </w:drawing>
      </w:r>
    </w:p>
    <w:p w14:paraId="61B3B821">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3.18. Принцип действия УКРМ</w:t>
      </w:r>
    </w:p>
    <w:p w14:paraId="46ABC060">
      <w:pPr>
        <w:tabs>
          <w:tab w:val="left" w:pos="0"/>
        </w:tabs>
        <w:spacing w:line="360" w:lineRule="auto"/>
        <w:ind w:firstLine="709"/>
        <w:jc w:val="both"/>
        <w:rPr>
          <w:rFonts w:eastAsiaTheme="minorHAnsi"/>
          <w:sz w:val="28"/>
          <w:szCs w:val="28"/>
          <w:lang w:eastAsia="en-US"/>
        </w:rPr>
      </w:pPr>
    </w:p>
    <w:p w14:paraId="45FFFC6A">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Установки УКРМ при работе формируют опережающую реактивную мощность (ток по фазе опережает напряжение) для компенсации отстающей реактивной мощности, генерируемой индуктивной нагрузкой.</w:t>
      </w:r>
    </w:p>
    <w:p w14:paraId="08834AAC">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Реактивная слагающая тока Iр есть следствие процесса перетока энергии магнитного поля, которая загружает сеть, создавая в ней дополнительные потери энергии и напряжения. Реактивная слагающая тока входит в выражение </w:t>
      </w:r>
      <w:r>
        <w:rPr>
          <w:rFonts w:eastAsiaTheme="minorHAnsi"/>
          <w:b/>
          <w:sz w:val="28"/>
          <w:szCs w:val="28"/>
          <w:lang w:eastAsia="en-US"/>
        </w:rPr>
        <w:t>реактивной мощности</w:t>
      </w:r>
      <w:r>
        <w:rPr>
          <w:rFonts w:eastAsiaTheme="minorHAnsi"/>
          <w:sz w:val="28"/>
          <w:szCs w:val="28"/>
          <w:lang w:eastAsia="en-US"/>
        </w:rPr>
        <w:t xml:space="preserve">, определяя ее при заданном напряжении </w:t>
      </w:r>
    </w:p>
    <w:p w14:paraId="2FD46BFF">
      <w:pPr>
        <w:tabs>
          <w:tab w:val="left" w:pos="0"/>
        </w:tabs>
        <w:spacing w:line="360" w:lineRule="auto"/>
        <w:ind w:firstLine="709"/>
        <w:jc w:val="center"/>
        <w:rPr>
          <w:rFonts w:eastAsiaTheme="minorHAnsi"/>
          <w:sz w:val="28"/>
          <w:szCs w:val="28"/>
          <w:lang w:eastAsia="en-US"/>
        </w:rPr>
      </w:pPr>
      <w:r>
        <w:rPr>
          <w:rFonts w:eastAsiaTheme="minorHAnsi"/>
          <w:sz w:val="28"/>
          <w:szCs w:val="28"/>
          <w:lang w:eastAsia="en-US"/>
        </w:rPr>
        <w:t xml:space="preserve">U:Q=U×Iр </w:t>
      </w:r>
    </w:p>
    <w:p w14:paraId="033FE25E">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Где: U - напряжение сети;</w:t>
      </w:r>
    </w:p>
    <w:p w14:paraId="44DBE3A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Q - наличие реактивной мощности;</w:t>
      </w:r>
    </w:p>
    <w:p w14:paraId="42B842CD">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Iр - реактивная слагающая тока. </w:t>
      </w:r>
    </w:p>
    <w:p w14:paraId="31E77C81">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Действительное линейное напряжение у приемника U</w:t>
      </w:r>
      <w:r>
        <w:rPr>
          <w:rFonts w:eastAsiaTheme="minorHAnsi"/>
          <w:sz w:val="28"/>
          <w:szCs w:val="28"/>
          <w:vertAlign w:val="subscript"/>
          <w:lang w:eastAsia="en-US"/>
        </w:rPr>
        <w:t>2</w:t>
      </w:r>
      <w:r>
        <w:rPr>
          <w:rFonts w:eastAsiaTheme="minorHAnsi"/>
          <w:sz w:val="28"/>
          <w:szCs w:val="28"/>
          <w:lang w:eastAsia="en-US"/>
        </w:rPr>
        <w:t xml:space="preserve"> можно получить, если из напряжения U</w:t>
      </w:r>
      <w:r>
        <w:rPr>
          <w:rFonts w:eastAsiaTheme="minorHAnsi"/>
          <w:sz w:val="28"/>
          <w:szCs w:val="28"/>
          <w:vertAlign w:val="subscript"/>
          <w:lang w:eastAsia="en-US"/>
        </w:rPr>
        <w:t>1</w:t>
      </w:r>
      <w:r>
        <w:rPr>
          <w:rFonts w:eastAsiaTheme="minorHAnsi"/>
          <w:sz w:val="28"/>
          <w:szCs w:val="28"/>
          <w:lang w:eastAsia="en-US"/>
        </w:rPr>
        <w:t xml:space="preserve"> (ИП) в начале сети вычесть потери напряжения ∆U. </w:t>
      </w:r>
    </w:p>
    <w:p w14:paraId="18A02606">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Потери напряжения определяются по выражению </w:t>
      </w:r>
    </w:p>
    <w:p w14:paraId="52DF80C1">
      <w:pPr>
        <w:tabs>
          <w:tab w:val="left" w:pos="0"/>
        </w:tabs>
        <w:spacing w:line="360" w:lineRule="auto"/>
        <w:ind w:firstLine="709"/>
        <w:jc w:val="center"/>
        <w:rPr>
          <w:rFonts w:eastAsiaTheme="minorHAnsi"/>
          <w:sz w:val="28"/>
          <w:szCs w:val="28"/>
          <w:lang w:eastAsia="en-US"/>
        </w:rPr>
      </w:pPr>
      <w:r>
        <w:rPr>
          <w:rFonts w:eastAsiaTheme="minorHAnsi"/>
          <w:sz w:val="28"/>
          <w:szCs w:val="28"/>
          <w:lang w:eastAsia="en-US"/>
        </w:rPr>
        <w:t>∆U=PR+QX/Uн,</w:t>
      </w:r>
    </w:p>
    <w:p w14:paraId="635B5E61">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где Uн - номинальное напряжение сети;</w:t>
      </w:r>
    </w:p>
    <w:p w14:paraId="4340892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Р - активная мощность;</w:t>
      </w:r>
    </w:p>
    <w:p w14:paraId="1DDA75D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Q - наличие реактивной мощности;</w:t>
      </w:r>
    </w:p>
    <w:p w14:paraId="60E65B7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X - реактивное сопротивление</w:t>
      </w:r>
    </w:p>
    <w:p w14:paraId="004FD933">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При работе предприятия имеет место постоянное изменение нагрузки, под которой будем понимать мощность или ток, протекающий по элементам сети в данное время суток. Поэтому в сети будут иметь место различные потери напряжения, изменяющиеся от наибольших значений, соответствующих режиму максимальной нагрузки ∆Umax, до наименьших ∆Umin, соответствующих минимальной нагрузке потребителя. </w:t>
      </w:r>
    </w:p>
    <w:p w14:paraId="124C1B66">
      <w:pPr>
        <w:tabs>
          <w:tab w:val="left" w:pos="0"/>
        </w:tabs>
        <w:spacing w:line="360" w:lineRule="auto"/>
        <w:ind w:firstLine="709"/>
        <w:jc w:val="both"/>
        <w:rPr>
          <w:rFonts w:eastAsiaTheme="minorHAnsi"/>
          <w:sz w:val="28"/>
          <w:szCs w:val="28"/>
          <w:lang w:eastAsia="en-US"/>
        </w:rPr>
      </w:pPr>
    </w:p>
    <w:p w14:paraId="0CC3CF6E">
      <w:pPr>
        <w:tabs>
          <w:tab w:val="left" w:pos="0"/>
        </w:tabs>
        <w:spacing w:line="360" w:lineRule="auto"/>
        <w:jc w:val="both"/>
        <w:rPr>
          <w:rFonts w:eastAsiaTheme="minorHAnsi"/>
          <w:sz w:val="28"/>
          <w:szCs w:val="28"/>
          <w:lang w:eastAsia="en-US"/>
        </w:rPr>
      </w:pPr>
      <w:r>
        <w:rPr>
          <w:rFonts w:eastAsiaTheme="minorHAnsi"/>
          <w:sz w:val="28"/>
          <w:szCs w:val="28"/>
        </w:rPr>
        <w:drawing>
          <wp:inline distT="0" distB="0" distL="0" distR="0">
            <wp:extent cx="5850255" cy="2903220"/>
            <wp:effectExtent l="0" t="0" r="190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24">
                      <a:extLst>
                        <a:ext uri="{28A0092B-C50C-407E-A947-70E740481C1C}">
                          <a14:useLocalDpi xmlns:a14="http://schemas.microsoft.com/office/drawing/2010/main" val="0"/>
                        </a:ext>
                      </a:extLst>
                    </a:blip>
                    <a:srcRect t="17660" b="35313"/>
                    <a:stretch>
                      <a:fillRect/>
                    </a:stretch>
                  </pic:blipFill>
                  <pic:spPr>
                    <a:xfrm>
                      <a:off x="0" y="0"/>
                      <a:ext cx="5871440" cy="2913733"/>
                    </a:xfrm>
                    <a:prstGeom prst="rect">
                      <a:avLst/>
                    </a:prstGeom>
                    <a:noFill/>
                    <a:ln>
                      <a:noFill/>
                    </a:ln>
                  </pic:spPr>
                </pic:pic>
              </a:graphicData>
            </a:graphic>
          </wp:inline>
        </w:drawing>
      </w:r>
    </w:p>
    <w:p w14:paraId="4EF979B8">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3.18. Потоки мощностей в энергосистеме</w:t>
      </w:r>
    </w:p>
    <w:p w14:paraId="53BF742C">
      <w:pPr>
        <w:tabs>
          <w:tab w:val="left" w:pos="0"/>
        </w:tabs>
        <w:spacing w:line="360" w:lineRule="auto"/>
        <w:jc w:val="center"/>
        <w:rPr>
          <w:rFonts w:eastAsiaTheme="minorHAnsi"/>
          <w:sz w:val="28"/>
          <w:szCs w:val="28"/>
          <w:lang w:eastAsia="en-US"/>
        </w:rPr>
      </w:pPr>
      <w:r>
        <w:rPr>
          <w:rFonts w:eastAsiaTheme="minorHAnsi"/>
          <w:sz w:val="28"/>
          <w:szCs w:val="28"/>
          <w:lang w:eastAsia="en-US"/>
        </w:rPr>
        <w:t xml:space="preserve">Республики Узбекистан </w:t>
      </w:r>
    </w:p>
    <w:p w14:paraId="72D8905A">
      <w:pPr>
        <w:tabs>
          <w:tab w:val="left" w:pos="0"/>
        </w:tabs>
        <w:spacing w:line="360" w:lineRule="auto"/>
        <w:jc w:val="center"/>
        <w:rPr>
          <w:rFonts w:eastAsiaTheme="minorHAnsi"/>
          <w:sz w:val="28"/>
          <w:szCs w:val="28"/>
          <w:lang w:eastAsia="en-US"/>
        </w:rPr>
      </w:pPr>
      <w:r>
        <w:rPr>
          <w:rFonts w:eastAsiaTheme="minorHAnsi"/>
          <w:sz w:val="28"/>
          <w:szCs w:val="28"/>
          <w:lang w:eastAsia="en-US"/>
        </w:rPr>
        <w:t>Нехватку реактивной мощности потребитель должен компенсировать собственными источниками реактивной мощности. Распределительная сеть должна быть загружена реактивной мощностью.</w:t>
      </w:r>
    </w:p>
    <w:p w14:paraId="7926BAC3">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Для расчета ∆Umax и ∆Umin необходимо знать не только нагрузку, но и пределы возможных изменений нагрузки от получасового максимума до получасового минимума за сутки. Этим требованиям отвечает суточный график нагрузки. Таких графиков необходимо иметь минимум два для наиболее характерных дней января и июня. </w:t>
      </w:r>
    </w:p>
    <w:p w14:paraId="5DD7C499">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Графики нагрузки потребителя, дополненные графиками суточного изменения напряжения, наряду с данными о параметрах питающих сетей дают возможность расчета потерь напряжения и выбора наиболее рациональных средств регулирования напряжения. Для подсчета потерь напряжения в режиме максимальных и минимальных нагрузок следует воспользоваться формулой, подставив в нее соответствующее режиму значение активной и реактивной мощностей, т.е. </w:t>
      </w:r>
    </w:p>
    <w:p w14:paraId="399E01DE">
      <w:pPr>
        <w:tabs>
          <w:tab w:val="left" w:pos="0"/>
        </w:tabs>
        <w:spacing w:line="360" w:lineRule="auto"/>
        <w:ind w:firstLine="709"/>
        <w:jc w:val="center"/>
        <w:rPr>
          <w:rFonts w:eastAsiaTheme="minorHAnsi"/>
          <w:sz w:val="28"/>
          <w:szCs w:val="28"/>
          <w:lang w:eastAsia="en-US"/>
        </w:rPr>
      </w:pPr>
      <w:r>
        <w:rPr>
          <w:rFonts w:eastAsiaTheme="minorHAnsi"/>
          <w:sz w:val="28"/>
          <w:szCs w:val="28"/>
          <w:lang w:eastAsia="en-US"/>
        </w:rPr>
        <w:t>∆</w:t>
      </w:r>
      <w:r>
        <w:rPr>
          <w:rFonts w:eastAsiaTheme="minorHAnsi"/>
          <w:sz w:val="28"/>
          <w:szCs w:val="28"/>
          <w:lang w:val="en-US" w:eastAsia="en-US"/>
        </w:rPr>
        <w:t>Umax</w:t>
      </w:r>
      <w:r>
        <w:rPr>
          <w:rFonts w:eastAsiaTheme="minorHAnsi"/>
          <w:sz w:val="28"/>
          <w:szCs w:val="28"/>
          <w:lang w:eastAsia="en-US"/>
        </w:rPr>
        <w:t>=</w:t>
      </w:r>
      <w:r>
        <w:rPr>
          <w:rFonts w:eastAsiaTheme="minorHAnsi"/>
          <w:sz w:val="28"/>
          <w:szCs w:val="28"/>
          <w:lang w:val="en-US" w:eastAsia="en-US"/>
        </w:rPr>
        <w:t>Pmax</w:t>
      </w:r>
      <w:r>
        <w:rPr>
          <w:rFonts w:eastAsiaTheme="minorHAnsi"/>
          <w:sz w:val="28"/>
          <w:szCs w:val="28"/>
          <w:lang w:eastAsia="en-US"/>
        </w:rPr>
        <w:t>×</w:t>
      </w:r>
      <w:r>
        <w:rPr>
          <w:rFonts w:eastAsiaTheme="minorHAnsi"/>
          <w:sz w:val="28"/>
          <w:szCs w:val="28"/>
          <w:lang w:val="en-US" w:eastAsia="en-US"/>
        </w:rPr>
        <w:t>R</w:t>
      </w:r>
      <w:r>
        <w:rPr>
          <w:rFonts w:eastAsiaTheme="minorHAnsi"/>
          <w:sz w:val="28"/>
          <w:szCs w:val="28"/>
          <w:lang w:eastAsia="en-US"/>
        </w:rPr>
        <w:t>+</w:t>
      </w:r>
      <w:r>
        <w:rPr>
          <w:rFonts w:eastAsiaTheme="minorHAnsi"/>
          <w:sz w:val="28"/>
          <w:szCs w:val="28"/>
          <w:lang w:val="en-US" w:eastAsia="en-US"/>
        </w:rPr>
        <w:t>Qmax</w:t>
      </w:r>
      <w:r>
        <w:rPr>
          <w:rFonts w:eastAsiaTheme="minorHAnsi"/>
          <w:sz w:val="28"/>
          <w:szCs w:val="28"/>
          <w:lang w:eastAsia="en-US"/>
        </w:rPr>
        <w:t>×</w:t>
      </w:r>
      <w:r>
        <w:rPr>
          <w:rFonts w:eastAsiaTheme="minorHAnsi"/>
          <w:sz w:val="28"/>
          <w:szCs w:val="28"/>
          <w:lang w:val="en-US" w:eastAsia="en-US"/>
        </w:rPr>
        <w:t>X</w:t>
      </w:r>
      <w:r>
        <w:rPr>
          <w:rFonts w:eastAsiaTheme="minorHAnsi"/>
          <w:sz w:val="28"/>
          <w:szCs w:val="28"/>
          <w:lang w:eastAsia="en-US"/>
        </w:rPr>
        <w:t>/</w:t>
      </w:r>
      <w:r>
        <w:rPr>
          <w:rFonts w:eastAsiaTheme="minorHAnsi"/>
          <w:sz w:val="28"/>
          <w:szCs w:val="28"/>
          <w:lang w:val="en-US" w:eastAsia="en-US"/>
        </w:rPr>
        <w:t>U</w:t>
      </w:r>
      <w:r>
        <w:rPr>
          <w:rFonts w:eastAsiaTheme="minorHAnsi"/>
          <w:sz w:val="28"/>
          <w:szCs w:val="28"/>
          <w:lang w:eastAsia="en-US"/>
        </w:rPr>
        <w:t>н,            В</w:t>
      </w:r>
    </w:p>
    <w:p w14:paraId="7DBA64C8">
      <w:pPr>
        <w:tabs>
          <w:tab w:val="left" w:pos="0"/>
        </w:tabs>
        <w:spacing w:line="360" w:lineRule="auto"/>
        <w:ind w:firstLine="709"/>
        <w:jc w:val="center"/>
        <w:rPr>
          <w:rFonts w:eastAsiaTheme="minorHAnsi"/>
          <w:sz w:val="28"/>
          <w:szCs w:val="28"/>
          <w:lang w:eastAsia="en-US"/>
        </w:rPr>
      </w:pPr>
      <w:r>
        <w:rPr>
          <w:rFonts w:eastAsiaTheme="minorHAnsi"/>
          <w:sz w:val="28"/>
          <w:szCs w:val="28"/>
          <w:lang w:eastAsia="en-US"/>
        </w:rPr>
        <w:t>∆</w:t>
      </w:r>
      <w:r>
        <w:rPr>
          <w:rFonts w:eastAsiaTheme="minorHAnsi"/>
          <w:sz w:val="28"/>
          <w:szCs w:val="28"/>
          <w:lang w:val="en-US" w:eastAsia="en-US"/>
        </w:rPr>
        <w:t>Umax</w:t>
      </w:r>
      <w:r>
        <w:rPr>
          <w:rFonts w:eastAsiaTheme="minorHAnsi"/>
          <w:sz w:val="28"/>
          <w:szCs w:val="28"/>
          <w:lang w:eastAsia="en-US"/>
        </w:rPr>
        <w:t>=(∆</w:t>
      </w:r>
      <w:r>
        <w:rPr>
          <w:rFonts w:eastAsiaTheme="minorHAnsi"/>
          <w:sz w:val="28"/>
          <w:szCs w:val="28"/>
          <w:lang w:val="en-US" w:eastAsia="en-US"/>
        </w:rPr>
        <w:t>Umax</w:t>
      </w:r>
      <w:r>
        <w:rPr>
          <w:rFonts w:eastAsiaTheme="minorHAnsi"/>
          <w:sz w:val="28"/>
          <w:szCs w:val="28"/>
          <w:lang w:eastAsia="en-US"/>
        </w:rPr>
        <w:t>/</w:t>
      </w:r>
      <w:r>
        <w:rPr>
          <w:rFonts w:eastAsiaTheme="minorHAnsi"/>
          <w:sz w:val="28"/>
          <w:szCs w:val="28"/>
          <w:lang w:val="en-US" w:eastAsia="en-US"/>
        </w:rPr>
        <w:t>U</w:t>
      </w:r>
      <w:r>
        <w:rPr>
          <w:rFonts w:eastAsiaTheme="minorHAnsi"/>
          <w:sz w:val="28"/>
          <w:szCs w:val="28"/>
          <w:lang w:eastAsia="en-US"/>
        </w:rPr>
        <w:t>н)×100,                      %</w:t>
      </w:r>
    </w:p>
    <w:p w14:paraId="72B94344">
      <w:pPr>
        <w:tabs>
          <w:tab w:val="left" w:pos="0"/>
        </w:tabs>
        <w:spacing w:line="360" w:lineRule="auto"/>
        <w:ind w:firstLine="709"/>
        <w:rPr>
          <w:rFonts w:eastAsiaTheme="minorHAnsi"/>
          <w:sz w:val="28"/>
          <w:szCs w:val="28"/>
          <w:lang w:eastAsia="en-US"/>
        </w:rPr>
      </w:pPr>
      <w:r>
        <w:rPr>
          <w:rFonts w:eastAsiaTheme="minorHAnsi"/>
          <w:sz w:val="28"/>
          <w:szCs w:val="28"/>
          <w:lang w:eastAsia="en-US"/>
        </w:rPr>
        <w:t xml:space="preserve">                         ∆</w:t>
      </w:r>
      <w:r>
        <w:rPr>
          <w:rFonts w:eastAsiaTheme="minorHAnsi"/>
          <w:sz w:val="28"/>
          <w:szCs w:val="28"/>
          <w:lang w:val="en-US" w:eastAsia="en-US"/>
        </w:rPr>
        <w:t>Umin</w:t>
      </w:r>
      <w:r>
        <w:rPr>
          <w:rFonts w:eastAsiaTheme="minorHAnsi"/>
          <w:sz w:val="28"/>
          <w:szCs w:val="28"/>
          <w:lang w:eastAsia="en-US"/>
        </w:rPr>
        <w:t>=</w:t>
      </w:r>
      <w:r>
        <w:rPr>
          <w:rFonts w:eastAsiaTheme="minorHAnsi"/>
          <w:sz w:val="28"/>
          <w:szCs w:val="28"/>
          <w:lang w:val="en-US" w:eastAsia="en-US"/>
        </w:rPr>
        <w:t>Pmin</w:t>
      </w:r>
      <w:r>
        <w:rPr>
          <w:rFonts w:eastAsiaTheme="minorHAnsi"/>
          <w:sz w:val="28"/>
          <w:szCs w:val="28"/>
          <w:lang w:eastAsia="en-US"/>
        </w:rPr>
        <w:t>×</w:t>
      </w:r>
      <w:r>
        <w:rPr>
          <w:rFonts w:eastAsiaTheme="minorHAnsi"/>
          <w:sz w:val="28"/>
          <w:szCs w:val="28"/>
          <w:lang w:val="en-US" w:eastAsia="en-US"/>
        </w:rPr>
        <w:t>R</w:t>
      </w:r>
      <w:r>
        <w:rPr>
          <w:rFonts w:eastAsiaTheme="minorHAnsi"/>
          <w:sz w:val="28"/>
          <w:szCs w:val="28"/>
          <w:lang w:eastAsia="en-US"/>
        </w:rPr>
        <w:t>-</w:t>
      </w:r>
      <w:r>
        <w:rPr>
          <w:rFonts w:eastAsiaTheme="minorHAnsi"/>
          <w:sz w:val="28"/>
          <w:szCs w:val="28"/>
          <w:lang w:val="en-US" w:eastAsia="en-US"/>
        </w:rPr>
        <w:t>Qmin</w:t>
      </w:r>
      <w:r>
        <w:rPr>
          <w:rFonts w:eastAsiaTheme="minorHAnsi"/>
          <w:sz w:val="28"/>
          <w:szCs w:val="28"/>
          <w:lang w:eastAsia="en-US"/>
        </w:rPr>
        <w:t>×</w:t>
      </w:r>
      <w:r>
        <w:rPr>
          <w:rFonts w:eastAsiaTheme="minorHAnsi"/>
          <w:sz w:val="28"/>
          <w:szCs w:val="28"/>
          <w:lang w:val="en-US" w:eastAsia="en-US"/>
        </w:rPr>
        <w:t>X</w:t>
      </w:r>
      <w:r>
        <w:rPr>
          <w:rFonts w:eastAsiaTheme="minorHAnsi"/>
          <w:sz w:val="28"/>
          <w:szCs w:val="28"/>
          <w:lang w:eastAsia="en-US"/>
        </w:rPr>
        <w:t>/</w:t>
      </w:r>
      <w:r>
        <w:rPr>
          <w:rFonts w:eastAsiaTheme="minorHAnsi"/>
          <w:sz w:val="28"/>
          <w:szCs w:val="28"/>
          <w:lang w:val="en-US" w:eastAsia="en-US"/>
        </w:rPr>
        <w:t>U</w:t>
      </w:r>
      <w:r>
        <w:rPr>
          <w:rFonts w:eastAsiaTheme="minorHAnsi"/>
          <w:sz w:val="28"/>
          <w:szCs w:val="28"/>
          <w:lang w:eastAsia="en-US"/>
        </w:rPr>
        <w:t>н,             В</w:t>
      </w:r>
    </w:p>
    <w:p w14:paraId="48567639">
      <w:pPr>
        <w:tabs>
          <w:tab w:val="left" w:pos="0"/>
        </w:tabs>
        <w:spacing w:line="360" w:lineRule="auto"/>
        <w:ind w:firstLine="709"/>
        <w:rPr>
          <w:rFonts w:eastAsiaTheme="minorHAnsi"/>
          <w:sz w:val="28"/>
          <w:szCs w:val="28"/>
          <w:lang w:eastAsia="en-US"/>
        </w:rPr>
      </w:pPr>
      <w:r>
        <w:rPr>
          <w:rFonts w:eastAsiaTheme="minorHAnsi"/>
          <w:sz w:val="28"/>
          <w:szCs w:val="28"/>
          <w:lang w:eastAsia="en-US"/>
        </w:rPr>
        <w:t xml:space="preserve">                         ∆</w:t>
      </w:r>
      <w:r>
        <w:rPr>
          <w:rFonts w:eastAsiaTheme="minorHAnsi"/>
          <w:sz w:val="28"/>
          <w:szCs w:val="28"/>
          <w:lang w:val="en-US" w:eastAsia="en-US"/>
        </w:rPr>
        <w:t>Umin</w:t>
      </w:r>
      <w:r>
        <w:rPr>
          <w:rFonts w:eastAsiaTheme="minorHAnsi"/>
          <w:sz w:val="28"/>
          <w:szCs w:val="28"/>
          <w:lang w:eastAsia="en-US"/>
        </w:rPr>
        <w:t>=∆</w:t>
      </w:r>
      <w:r>
        <w:rPr>
          <w:rFonts w:eastAsiaTheme="minorHAnsi"/>
          <w:sz w:val="28"/>
          <w:szCs w:val="28"/>
          <w:lang w:val="en-US" w:eastAsia="en-US"/>
        </w:rPr>
        <w:t>Umin</w:t>
      </w:r>
      <w:r>
        <w:rPr>
          <w:rFonts w:eastAsiaTheme="minorHAnsi"/>
          <w:sz w:val="28"/>
          <w:szCs w:val="28"/>
          <w:lang w:eastAsia="en-US"/>
        </w:rPr>
        <w:t>×100/</w:t>
      </w:r>
      <w:r>
        <w:rPr>
          <w:rFonts w:eastAsiaTheme="minorHAnsi"/>
          <w:sz w:val="28"/>
          <w:szCs w:val="28"/>
          <w:lang w:val="en-US" w:eastAsia="en-US"/>
        </w:rPr>
        <w:t>U</w:t>
      </w:r>
      <w:r>
        <w:rPr>
          <w:rFonts w:eastAsiaTheme="minorHAnsi"/>
          <w:sz w:val="28"/>
          <w:szCs w:val="28"/>
          <w:lang w:eastAsia="en-US"/>
        </w:rPr>
        <w:t>н,                          %</w:t>
      </w:r>
    </w:p>
    <w:p w14:paraId="38023F8D">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Где: ∆</w:t>
      </w:r>
      <w:r>
        <w:rPr>
          <w:rFonts w:eastAsiaTheme="minorHAnsi"/>
          <w:sz w:val="28"/>
          <w:szCs w:val="28"/>
          <w:lang w:val="en-US" w:eastAsia="en-US"/>
        </w:rPr>
        <w:t>Umax</w:t>
      </w:r>
      <w:r>
        <w:rPr>
          <w:rFonts w:eastAsiaTheme="minorHAnsi"/>
          <w:sz w:val="28"/>
          <w:szCs w:val="28"/>
          <w:lang w:eastAsia="en-US"/>
        </w:rPr>
        <w:t xml:space="preserve"> - потери напряжения, изменяющиеся от наибольших значений, соответствующих режиму максимальной нагрузки</w:t>
      </w:r>
    </w:p>
    <w:p w14:paraId="494CCBB4">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Pmax</w:t>
      </w:r>
      <w:r>
        <w:rPr>
          <w:rFonts w:eastAsiaTheme="minorHAnsi"/>
          <w:sz w:val="28"/>
          <w:szCs w:val="28"/>
          <w:lang w:eastAsia="en-US"/>
        </w:rPr>
        <w:t xml:space="preserve"> - максимальная нагрузка сети;</w:t>
      </w:r>
    </w:p>
    <w:p w14:paraId="222F9D2C">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R</w:t>
      </w:r>
      <w:r>
        <w:rPr>
          <w:rFonts w:eastAsiaTheme="minorHAnsi"/>
          <w:sz w:val="28"/>
          <w:szCs w:val="28"/>
          <w:lang w:eastAsia="en-US"/>
        </w:rPr>
        <w:t xml:space="preserve"> - активная мощность;</w:t>
      </w:r>
    </w:p>
    <w:p w14:paraId="17AD603A">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Qmax</w:t>
      </w:r>
      <w:r>
        <w:rPr>
          <w:rFonts w:eastAsiaTheme="minorHAnsi"/>
          <w:sz w:val="28"/>
          <w:szCs w:val="28"/>
          <w:lang w:eastAsia="en-US"/>
        </w:rPr>
        <w:t xml:space="preserve"> - максимальные показатели реактивной мощности;</w:t>
      </w:r>
    </w:p>
    <w:p w14:paraId="7151503B">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X</w:t>
      </w:r>
      <w:r>
        <w:rPr>
          <w:rFonts w:eastAsiaTheme="minorHAnsi"/>
          <w:sz w:val="28"/>
          <w:szCs w:val="28"/>
          <w:lang w:eastAsia="en-US"/>
        </w:rPr>
        <w:t xml:space="preserve"> - реактивное сопротивление;</w:t>
      </w:r>
    </w:p>
    <w:p w14:paraId="577FEC5B">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U</w:t>
      </w:r>
      <w:r>
        <w:rPr>
          <w:rFonts w:eastAsiaTheme="minorHAnsi"/>
          <w:sz w:val="28"/>
          <w:szCs w:val="28"/>
          <w:lang w:eastAsia="en-US"/>
        </w:rPr>
        <w:t>н - номинальное напряжение сети;</w:t>
      </w:r>
    </w:p>
    <w:p w14:paraId="619B41E3">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Pmin</w:t>
      </w:r>
      <w:r>
        <w:rPr>
          <w:rFonts w:eastAsiaTheme="minorHAnsi"/>
          <w:sz w:val="28"/>
          <w:szCs w:val="28"/>
          <w:lang w:eastAsia="en-US"/>
        </w:rPr>
        <w:t xml:space="preserve"> - минимальная нагрузка сети;</w:t>
      </w:r>
    </w:p>
    <w:p w14:paraId="1C3B91B6">
      <w:pPr>
        <w:tabs>
          <w:tab w:val="left" w:pos="0"/>
        </w:tabs>
        <w:spacing w:line="360" w:lineRule="auto"/>
        <w:ind w:firstLine="709"/>
        <w:jc w:val="both"/>
        <w:rPr>
          <w:rFonts w:eastAsiaTheme="minorHAnsi"/>
          <w:sz w:val="28"/>
          <w:szCs w:val="28"/>
          <w:lang w:eastAsia="en-US"/>
        </w:rPr>
      </w:pPr>
      <w:r>
        <w:rPr>
          <w:rFonts w:eastAsiaTheme="minorHAnsi"/>
          <w:sz w:val="28"/>
          <w:szCs w:val="28"/>
          <w:lang w:val="en-US" w:eastAsia="en-US"/>
        </w:rPr>
        <w:t>Qmin</w:t>
      </w:r>
      <w:r>
        <w:rPr>
          <w:rFonts w:eastAsiaTheme="minorHAnsi"/>
          <w:sz w:val="28"/>
          <w:szCs w:val="28"/>
          <w:lang w:eastAsia="en-US"/>
        </w:rPr>
        <w:t xml:space="preserve"> - минимальные показатели реактивной мощности;</w:t>
      </w:r>
    </w:p>
    <w:p w14:paraId="3451AA57">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w:t>
      </w:r>
      <w:r>
        <w:rPr>
          <w:rFonts w:eastAsiaTheme="minorHAnsi"/>
          <w:sz w:val="28"/>
          <w:szCs w:val="28"/>
          <w:lang w:val="en-US" w:eastAsia="en-US"/>
        </w:rPr>
        <w:t>Umin</w:t>
      </w:r>
      <w:r>
        <w:rPr>
          <w:rFonts w:eastAsiaTheme="minorHAnsi"/>
          <w:sz w:val="28"/>
          <w:szCs w:val="28"/>
          <w:lang w:eastAsia="en-US"/>
        </w:rPr>
        <w:t xml:space="preserve"> - потери напряжения, изменяющиеся от наибольших значений, соответствующих режиму до наименьших.</w:t>
      </w:r>
    </w:p>
    <w:p w14:paraId="3C00A06D">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Опыт проектирования и эксплуатации электрических сетей показывает, что мероприятия по исключению и снижения влияния электрических сетей на показатели качества электроэнергии могут быть весьма дорогими. Поддержание оптимального уровня напряжения на зажимах каждого ПЭ (приемника электроэнергии) в общем случае нецелесообразно и в первую очередь по экономическим соображениям. Действительно, поскольку ПЭ могут иметь неодинаковые режимы работы и находятся электрически на разном удалении от ИП, то для поддержания оптимального напряжения на зажимах каждого из них необходимо снабдить их </w:t>
      </w:r>
      <w:r>
        <w:rPr>
          <w:rFonts w:eastAsiaTheme="minorHAnsi"/>
          <w:b/>
          <w:sz w:val="28"/>
          <w:szCs w:val="28"/>
          <w:lang w:eastAsia="en-US"/>
        </w:rPr>
        <w:t>индивидуальными регуляторами напряжения</w:t>
      </w:r>
      <w:r>
        <w:rPr>
          <w:rFonts w:eastAsiaTheme="minorHAnsi"/>
          <w:sz w:val="28"/>
          <w:szCs w:val="28"/>
          <w:lang w:eastAsia="en-US"/>
        </w:rPr>
        <w:t xml:space="preserve">. Очевидно, что это слишком дорого. </w:t>
      </w:r>
    </w:p>
    <w:p w14:paraId="7F1740BF">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Более выгодным является, когда общее регулирующее устройство устанавливается для группы ПЭ (приемника электроэнергии). Современные схемы питания потребителей, как правило, предусматривают наличие нескольких ступеней трансформации напряжения. Ставя перед собой задачу регулирования напряжения, не следует упускать из виду, что в сетях, связанных через трансформаторы, задачу поддержания напряжения в сети низкого напряжения можно, а иногда и более целесообразно осуществить регулировочными мероприятиями на стороне более высокого напряжения. Следует, однако, иметь в виду, что сети высших напряжений, как правило, принадлежат энергосистемам, в свою очередь подчиняющимся требованиям объединенных диспетчерских управлений. </w:t>
      </w:r>
    </w:p>
    <w:p w14:paraId="3A1BE6B5">
      <w:pPr>
        <w:tabs>
          <w:tab w:val="left" w:pos="0"/>
        </w:tabs>
        <w:spacing w:line="360" w:lineRule="auto"/>
        <w:jc w:val="center"/>
        <w:rPr>
          <w:rFonts w:eastAsiaTheme="minorHAnsi"/>
          <w:sz w:val="28"/>
          <w:szCs w:val="28"/>
          <w:lang w:eastAsia="en-US"/>
        </w:rPr>
      </w:pPr>
      <w:r>
        <w:rPr>
          <w:rFonts w:eastAsiaTheme="minorHAnsi"/>
          <w:sz w:val="28"/>
          <w:szCs w:val="28"/>
        </w:rPr>
        <w:drawing>
          <wp:inline distT="0" distB="0" distL="0" distR="0">
            <wp:extent cx="5779135" cy="2537460"/>
            <wp:effectExtent l="0" t="0" r="1206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815321" cy="2553348"/>
                    </a:xfrm>
                    <a:prstGeom prst="rect">
                      <a:avLst/>
                    </a:prstGeom>
                    <a:noFill/>
                  </pic:spPr>
                </pic:pic>
              </a:graphicData>
            </a:graphic>
          </wp:inline>
        </w:drawing>
      </w:r>
    </w:p>
    <w:p w14:paraId="5B6E8964">
      <w:pPr>
        <w:tabs>
          <w:tab w:val="left" w:pos="0"/>
        </w:tabs>
        <w:spacing w:line="360" w:lineRule="auto"/>
        <w:jc w:val="center"/>
        <w:rPr>
          <w:rFonts w:eastAsiaTheme="minorHAnsi"/>
          <w:sz w:val="28"/>
          <w:szCs w:val="28"/>
          <w:lang w:eastAsia="en-US"/>
        </w:rPr>
      </w:pPr>
      <w:r>
        <w:rPr>
          <w:rFonts w:eastAsiaTheme="minorHAnsi"/>
          <w:sz w:val="28"/>
          <w:szCs w:val="28"/>
          <w:lang w:eastAsia="en-US"/>
        </w:rPr>
        <w:t>Рисунок 3.19. Релейные установки компенсации реактивной мощности</w:t>
      </w:r>
    </w:p>
    <w:p w14:paraId="3A99A0CA">
      <w:pPr>
        <w:tabs>
          <w:tab w:val="left" w:pos="0"/>
        </w:tabs>
        <w:spacing w:line="360" w:lineRule="auto"/>
        <w:ind w:firstLine="709"/>
        <w:jc w:val="both"/>
        <w:rPr>
          <w:rFonts w:eastAsiaTheme="minorHAnsi"/>
          <w:sz w:val="28"/>
          <w:szCs w:val="28"/>
          <w:lang w:eastAsia="en-US"/>
        </w:rPr>
      </w:pPr>
    </w:p>
    <w:p w14:paraId="32BA2898">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Требования к отклонениям и колебаниям напряжения, к допустимой степени его несинусоидальности и несимметрии определяются ГОСТом применительно к зажимам электроприемников. Эти требования в сущности характеризуют условия работы распределительных сетей. </w:t>
      </w:r>
    </w:p>
    <w:p w14:paraId="2AB4267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Для сетей более высокого напряжения устанавливаются лишь предельные значения напряжения. При этом по условиям работы электрической изоляции допускаются следующие превышения напряжения относительно номинального значения: в сетях 35-220 кВ на 15 %, в линиях электропередачи 330 кВ - на 10 %, при более высоких напряжениях - на 5 %.</w:t>
      </w:r>
    </w:p>
    <w:p w14:paraId="5C335AA5">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В этих условиях регулирование напряжения в питающих (районных) сетях системы, а также на подстанциях отдельных электропередач должно осуществляться для поддержания напряжения в узловых точках в таких пределах, которые бы обеспечивали возможность выдержать требуемые показатели качества электрической энергии у электроприемников. </w:t>
      </w:r>
    </w:p>
    <w:p w14:paraId="3929627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Для решения этой задачи Правила устройства электроустановок (ПУЭ) требуют обеспечивать </w:t>
      </w:r>
      <w:r>
        <w:rPr>
          <w:rFonts w:eastAsiaTheme="minorHAnsi"/>
          <w:b/>
          <w:sz w:val="28"/>
          <w:szCs w:val="28"/>
          <w:lang w:eastAsia="en-US"/>
        </w:rPr>
        <w:t>встречное регулирование напряжения</w:t>
      </w:r>
      <w:r>
        <w:rPr>
          <w:rFonts w:eastAsiaTheme="minorHAnsi"/>
          <w:sz w:val="28"/>
          <w:szCs w:val="28"/>
          <w:lang w:eastAsia="en-US"/>
        </w:rPr>
        <w:t xml:space="preserve"> на шинах 6-10кВ подстанций с напряжением 35кВ и выше. </w:t>
      </w:r>
    </w:p>
    <w:p w14:paraId="03B3C9CD">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Под </w:t>
      </w:r>
      <w:r>
        <w:rPr>
          <w:rFonts w:eastAsiaTheme="minorHAnsi"/>
          <w:b/>
          <w:sz w:val="28"/>
          <w:szCs w:val="28"/>
          <w:lang w:eastAsia="en-US"/>
        </w:rPr>
        <w:t>встречным регулированием напряжения</w:t>
      </w:r>
      <w:r>
        <w:rPr>
          <w:rFonts w:eastAsiaTheme="minorHAnsi"/>
          <w:sz w:val="28"/>
          <w:szCs w:val="28"/>
          <w:lang w:eastAsia="en-US"/>
        </w:rPr>
        <w:t xml:space="preserve"> понимают повышение напряжения в режиме наибольших нагрузок до +5…8 % номинального (Uнб) и понижение напряжения до номинального (или ниже) в режиме наименьших нагрузок при линейном изменении в зависимости от нагрузки. </w:t>
      </w:r>
    </w:p>
    <w:p w14:paraId="23516B08">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Такое требование объясняется тем, что различие в напряжениях в режимах наибольших и наименьших нагрузок в точках включения электроприемников может оказаться весьма существенным, наибольшее значение Uнб эта величина принимает для потребителей конца линии. Требования определяют, как известно, как предельно высокое, так и предельно низкое значение напряжения, разность между которыми при этом оказывается заданной (допустимое отклонение напряжения по ГОСТ). Поэтому при значительных величинах Uнб - наибольшее значение напряжения, превосходящих допускаемую разность между напряжениями в режимах наибольших и наименьших нагрузок, требования ГОСТа не могут быть выполнены. </w:t>
      </w:r>
    </w:p>
    <w:p w14:paraId="0583D62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Для их удовлетворения может потребоваться снижение потерь напряжения в линии путем </w:t>
      </w:r>
      <w:r>
        <w:rPr>
          <w:rFonts w:eastAsiaTheme="minorHAnsi"/>
          <w:b/>
          <w:sz w:val="28"/>
          <w:szCs w:val="28"/>
          <w:lang w:eastAsia="en-US"/>
        </w:rPr>
        <w:t>увеличения сечения проводов</w:t>
      </w:r>
      <w:r>
        <w:rPr>
          <w:rFonts w:eastAsiaTheme="minorHAnsi"/>
          <w:sz w:val="28"/>
          <w:szCs w:val="28"/>
          <w:lang w:eastAsia="en-US"/>
        </w:rPr>
        <w:t xml:space="preserve">. Задача может быть решена без дополнительных затрат, связанных с увеличением сечения, если обеспечить, чтобы напряжение на шинах низшего напряжения подстанции не повторяло характер изменения напряжения шин первичной обмотки трансформатора подстанции. Причем путем регулирования коэффициента трансформации Kт обеспечивается превышение напряжения в режиме передачи наибольшей мощности над напряжением в режиме наименьшей нагрузки. В этом случае обеспечивается существенно меньшие значения отклонения напряжения. </w:t>
      </w:r>
    </w:p>
    <w:p w14:paraId="2DBBF54E">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Регулирование напряжения, обеспечивающее поддержание в начале линии более высокого напряжения в режиме наибольших нагрузок и сниженного напряжения в режиме наименьших нагрузок, называется </w:t>
      </w:r>
      <w:r>
        <w:rPr>
          <w:rFonts w:eastAsiaTheme="minorHAnsi"/>
          <w:b/>
          <w:sz w:val="28"/>
          <w:szCs w:val="28"/>
          <w:lang w:eastAsia="en-US"/>
        </w:rPr>
        <w:t>встречным</w:t>
      </w:r>
      <w:r>
        <w:rPr>
          <w:rFonts w:eastAsiaTheme="minorHAnsi"/>
          <w:sz w:val="28"/>
          <w:szCs w:val="28"/>
          <w:lang w:eastAsia="en-US"/>
        </w:rPr>
        <w:t>. ПУЭ требует, чтобы встречное регулирование на шинах 6-10 кВ районных подстанций осуществлялось в пределах +5 % в режиме наибольших нагрузок и 0% в режиме наименьших нагрузок. В аварийном режиме допускается дополнительное снижение напряжения на 50 %.</w:t>
      </w:r>
    </w:p>
    <w:p w14:paraId="1EBE8854">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Вывод: в режиме наибольших нагрузок потеря напряжения настолько велика, что напряжение у потребителя выходит за пределы зоны желаемых напряжений (снижается) и не удовлетворяет потребителя. Даже при постоянной величине напряжения на шинах питающего трансформатора резкие изменения нагрузки могут создать у приемника недопустимую величину напряжения. </w:t>
      </w:r>
    </w:p>
    <w:p w14:paraId="0E80D3F0">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Кроме того, может оказаться, что при изменениях нагрузки в сети от наибольшей нагрузки в дневное время до наименьшей нагрузки в ночное время сама энергетическая система не сможет обеспечить должной величины напряжения на выводах трансформатора. </w:t>
      </w:r>
    </w:p>
    <w:p w14:paraId="7F4F545B">
      <w:pPr>
        <w:tabs>
          <w:tab w:val="left" w:pos="0"/>
        </w:tabs>
        <w:spacing w:line="360" w:lineRule="auto"/>
        <w:ind w:firstLine="709"/>
        <w:jc w:val="both"/>
        <w:rPr>
          <w:rFonts w:eastAsiaTheme="minorHAnsi"/>
          <w:sz w:val="28"/>
          <w:szCs w:val="28"/>
          <w:lang w:eastAsia="en-US"/>
        </w:rPr>
      </w:pPr>
      <w:r>
        <w:rPr>
          <w:rFonts w:eastAsiaTheme="minorHAnsi"/>
          <w:sz w:val="28"/>
          <w:szCs w:val="28"/>
          <w:lang w:eastAsia="en-US"/>
        </w:rPr>
        <w:t xml:space="preserve">В обоих этих случаях следует прибегнуть к средствам местного, главным образом ступенчатого, изменения напряжения. </w:t>
      </w:r>
    </w:p>
    <w:p w14:paraId="216433C7">
      <w:pPr>
        <w:tabs>
          <w:tab w:val="left" w:pos="0"/>
        </w:tabs>
        <w:spacing w:line="360" w:lineRule="auto"/>
        <w:ind w:firstLine="709"/>
        <w:jc w:val="center"/>
        <w:rPr>
          <w:rFonts w:eastAsiaTheme="minorHAnsi"/>
          <w:b/>
          <w:sz w:val="28"/>
          <w:szCs w:val="28"/>
          <w:lang w:eastAsia="en-US"/>
        </w:rPr>
      </w:pPr>
      <w:r>
        <w:rPr>
          <w:rFonts w:eastAsiaTheme="minorHAnsi"/>
          <w:b/>
          <w:sz w:val="28"/>
          <w:szCs w:val="28"/>
          <w:lang w:eastAsia="en-US"/>
        </w:rPr>
        <w:t>Основные определения:</w:t>
      </w:r>
    </w:p>
    <w:tbl>
      <w:tblPr>
        <w:tblStyle w:val="3"/>
        <w:tblW w:w="9356" w:type="dxa"/>
        <w:tblInd w:w="0" w:type="dxa"/>
        <w:tblLayout w:type="autofit"/>
        <w:tblCellMar>
          <w:top w:w="15" w:type="dxa"/>
          <w:left w:w="15" w:type="dxa"/>
          <w:bottom w:w="15" w:type="dxa"/>
          <w:right w:w="15" w:type="dxa"/>
        </w:tblCellMar>
      </w:tblPr>
      <w:tblGrid>
        <w:gridCol w:w="9356"/>
      </w:tblGrid>
      <w:tr w14:paraId="0865AAF7">
        <w:tblPrEx>
          <w:tblCellMar>
            <w:top w:w="15" w:type="dxa"/>
            <w:left w:w="15" w:type="dxa"/>
            <w:bottom w:w="15" w:type="dxa"/>
            <w:right w:w="15" w:type="dxa"/>
          </w:tblCellMar>
        </w:tblPrEx>
        <w:tc>
          <w:tcPr>
            <w:tcW w:w="9356" w:type="dxa"/>
          </w:tcPr>
          <w:p w14:paraId="1C231191">
            <w:pPr>
              <w:spacing w:line="360" w:lineRule="auto"/>
              <w:ind w:left="-15" w:firstLine="709"/>
              <w:jc w:val="both"/>
              <w:rPr>
                <w:color w:val="000000"/>
                <w:sz w:val="28"/>
                <w:szCs w:val="28"/>
              </w:rPr>
            </w:pPr>
            <w:r>
              <w:rPr>
                <w:b/>
                <w:bCs/>
                <w:color w:val="000000"/>
                <w:sz w:val="28"/>
                <w:szCs w:val="28"/>
              </w:rPr>
              <w:t>Электроэнергетика</w:t>
            </w:r>
            <w:r>
              <w:rPr>
                <w:color w:val="000000"/>
                <w:sz w:val="28"/>
                <w:szCs w:val="28"/>
              </w:rPr>
              <w:t xml:space="preserve"> - сфера производства, передачи, распределения, сбыта и потребления электрической энергии;</w:t>
            </w:r>
          </w:p>
        </w:tc>
      </w:tr>
      <w:tr w14:paraId="5A49706C">
        <w:tblPrEx>
          <w:tblCellMar>
            <w:top w:w="15" w:type="dxa"/>
            <w:left w:w="15" w:type="dxa"/>
            <w:bottom w:w="15" w:type="dxa"/>
            <w:right w:w="15" w:type="dxa"/>
          </w:tblCellMar>
        </w:tblPrEx>
        <w:tc>
          <w:tcPr>
            <w:tcW w:w="9356" w:type="dxa"/>
          </w:tcPr>
          <w:p w14:paraId="3F5C7D8D">
            <w:pPr>
              <w:spacing w:line="360" w:lineRule="auto"/>
              <w:ind w:left="-15" w:firstLine="709"/>
              <w:jc w:val="both"/>
              <w:rPr>
                <w:color w:val="000000"/>
                <w:sz w:val="28"/>
                <w:szCs w:val="28"/>
              </w:rPr>
            </w:pPr>
            <w:r>
              <w:rPr>
                <w:b/>
                <w:bCs/>
                <w:color w:val="000000"/>
                <w:sz w:val="28"/>
                <w:szCs w:val="28"/>
              </w:rPr>
              <w:t>Единая электроэнергетическая система</w:t>
            </w:r>
            <w:r>
              <w:rPr>
                <w:color w:val="000000"/>
                <w:sz w:val="28"/>
                <w:szCs w:val="28"/>
              </w:rPr>
              <w:t xml:space="preserve"> - совокупность предприятий по производству электрической энергии, магистральных электрических сетей, территориальных электрических сетей и оперативно-диспетчерское управление ими;</w:t>
            </w:r>
          </w:p>
        </w:tc>
      </w:tr>
      <w:tr w14:paraId="73A62D65">
        <w:tblPrEx>
          <w:tblCellMar>
            <w:top w:w="15" w:type="dxa"/>
            <w:left w:w="15" w:type="dxa"/>
            <w:bottom w:w="15" w:type="dxa"/>
            <w:right w:w="15" w:type="dxa"/>
          </w:tblCellMar>
        </w:tblPrEx>
        <w:tc>
          <w:tcPr>
            <w:tcW w:w="9356" w:type="dxa"/>
          </w:tcPr>
          <w:p w14:paraId="4E6AD625">
            <w:pPr>
              <w:spacing w:line="360" w:lineRule="auto"/>
              <w:ind w:left="-15" w:firstLine="709"/>
              <w:jc w:val="both"/>
              <w:rPr>
                <w:color w:val="000000"/>
                <w:sz w:val="28"/>
                <w:szCs w:val="28"/>
              </w:rPr>
            </w:pPr>
            <w:r>
              <w:rPr>
                <w:b/>
                <w:bCs/>
                <w:color w:val="000000"/>
                <w:sz w:val="28"/>
                <w:szCs w:val="28"/>
              </w:rPr>
              <w:t>Объекты электроэнергетики</w:t>
            </w:r>
            <w:r>
              <w:rPr>
                <w:color w:val="000000"/>
                <w:sz w:val="28"/>
                <w:szCs w:val="28"/>
              </w:rPr>
              <w:t xml:space="preserve"> - предприятия по производству электрической энергии, а также объекты электросетевого хозяйства;</w:t>
            </w:r>
          </w:p>
        </w:tc>
      </w:tr>
      <w:tr w14:paraId="2D2C3FB9">
        <w:tblPrEx>
          <w:tblCellMar>
            <w:top w:w="15" w:type="dxa"/>
            <w:left w:w="15" w:type="dxa"/>
            <w:bottom w:w="15" w:type="dxa"/>
            <w:right w:w="15" w:type="dxa"/>
          </w:tblCellMar>
        </w:tblPrEx>
        <w:tc>
          <w:tcPr>
            <w:tcW w:w="9356" w:type="dxa"/>
          </w:tcPr>
          <w:p w14:paraId="4928615E">
            <w:pPr>
              <w:spacing w:line="360" w:lineRule="auto"/>
              <w:ind w:left="-15" w:firstLine="709"/>
              <w:jc w:val="both"/>
              <w:rPr>
                <w:color w:val="000000"/>
                <w:sz w:val="28"/>
                <w:szCs w:val="28"/>
              </w:rPr>
            </w:pPr>
            <w:r>
              <w:rPr>
                <w:b/>
                <w:bCs/>
                <w:color w:val="000000"/>
                <w:sz w:val="28"/>
                <w:szCs w:val="28"/>
              </w:rPr>
              <w:t>Предприятия по производству электрической энергии</w:t>
            </w:r>
            <w:r>
              <w:rPr>
                <w:color w:val="000000"/>
                <w:sz w:val="28"/>
                <w:szCs w:val="28"/>
              </w:rPr>
              <w:t xml:space="preserve"> - стационарные электростанции (тепловые электростанции, теплоэлектроцентрали, гидроэлектростанции, а также другие электростанции, использующие возобновляемые источники энергии), подключенные к единой электроэнергетической системе;</w:t>
            </w:r>
          </w:p>
        </w:tc>
      </w:tr>
      <w:tr w14:paraId="1D411130">
        <w:tblPrEx>
          <w:tblCellMar>
            <w:top w:w="15" w:type="dxa"/>
            <w:left w:w="15" w:type="dxa"/>
            <w:bottom w:w="15" w:type="dxa"/>
            <w:right w:w="15" w:type="dxa"/>
          </w:tblCellMar>
        </w:tblPrEx>
        <w:tc>
          <w:tcPr>
            <w:tcW w:w="9356" w:type="dxa"/>
          </w:tcPr>
          <w:p w14:paraId="15955741">
            <w:pPr>
              <w:spacing w:line="360" w:lineRule="auto"/>
              <w:ind w:left="-15" w:firstLine="709"/>
              <w:jc w:val="both"/>
              <w:rPr>
                <w:color w:val="000000"/>
                <w:sz w:val="28"/>
                <w:szCs w:val="28"/>
              </w:rPr>
            </w:pPr>
            <w:r>
              <w:rPr>
                <w:b/>
                <w:bCs/>
                <w:color w:val="000000"/>
                <w:sz w:val="28"/>
                <w:szCs w:val="28"/>
              </w:rPr>
              <w:t>Объекты электросетевого хозяйства</w:t>
            </w:r>
            <w:r>
              <w:rPr>
                <w:color w:val="000000"/>
                <w:sz w:val="28"/>
                <w:szCs w:val="28"/>
              </w:rPr>
              <w:t xml:space="preserve"> - линии электропередачи, трансформаторные подстанции, распределительные пункты, предназначенные для осуществления передачи электрической энергии;</w:t>
            </w:r>
          </w:p>
        </w:tc>
      </w:tr>
      <w:tr w14:paraId="16B12680">
        <w:tblPrEx>
          <w:tblCellMar>
            <w:top w:w="15" w:type="dxa"/>
            <w:left w:w="15" w:type="dxa"/>
            <w:bottom w:w="15" w:type="dxa"/>
            <w:right w:w="15" w:type="dxa"/>
          </w:tblCellMar>
        </w:tblPrEx>
        <w:tc>
          <w:tcPr>
            <w:tcW w:w="9356" w:type="dxa"/>
          </w:tcPr>
          <w:p w14:paraId="643D173B">
            <w:pPr>
              <w:spacing w:line="360" w:lineRule="auto"/>
              <w:ind w:left="-15" w:firstLine="709"/>
              <w:jc w:val="both"/>
              <w:rPr>
                <w:color w:val="000000"/>
                <w:sz w:val="28"/>
                <w:szCs w:val="28"/>
              </w:rPr>
            </w:pPr>
            <w:r>
              <w:rPr>
                <w:b/>
                <w:bCs/>
                <w:color w:val="000000"/>
                <w:sz w:val="28"/>
                <w:szCs w:val="28"/>
              </w:rPr>
              <w:t>Магистральные электрические сети</w:t>
            </w:r>
            <w:r>
              <w:rPr>
                <w:color w:val="000000"/>
                <w:sz w:val="28"/>
                <w:szCs w:val="28"/>
              </w:rPr>
              <w:t xml:space="preserve"> - совокупность объектов электросетевого хозяйства, используемая для обеспечения межрегиональной и (или) межгосударственной передачи электрической энергии;</w:t>
            </w:r>
          </w:p>
        </w:tc>
      </w:tr>
      <w:tr w14:paraId="2765A392">
        <w:tblPrEx>
          <w:tblCellMar>
            <w:top w:w="15" w:type="dxa"/>
            <w:left w:w="15" w:type="dxa"/>
            <w:bottom w:w="15" w:type="dxa"/>
            <w:right w:w="15" w:type="dxa"/>
          </w:tblCellMar>
        </w:tblPrEx>
        <w:tc>
          <w:tcPr>
            <w:tcW w:w="9356" w:type="dxa"/>
          </w:tcPr>
          <w:p w14:paraId="251EBDD7">
            <w:pPr>
              <w:spacing w:line="360" w:lineRule="auto"/>
              <w:ind w:left="-15" w:firstLine="709"/>
              <w:jc w:val="both"/>
              <w:rPr>
                <w:color w:val="000000"/>
                <w:sz w:val="28"/>
                <w:szCs w:val="28"/>
              </w:rPr>
            </w:pPr>
            <w:r>
              <w:rPr>
                <w:b/>
                <w:bCs/>
                <w:color w:val="000000"/>
                <w:sz w:val="28"/>
                <w:szCs w:val="28"/>
              </w:rPr>
              <w:t>Территориальная электрическая сеть</w:t>
            </w:r>
            <w:r>
              <w:rPr>
                <w:color w:val="000000"/>
                <w:sz w:val="28"/>
                <w:szCs w:val="28"/>
              </w:rPr>
              <w:t xml:space="preserve"> - совокупность объектов электросетевого хозяйства в пределах соответственно территории республики Каракалпакстан, областей и города Ташкента;</w:t>
            </w:r>
          </w:p>
        </w:tc>
      </w:tr>
      <w:tr w14:paraId="2E75F0FF">
        <w:tblPrEx>
          <w:tblCellMar>
            <w:top w:w="15" w:type="dxa"/>
            <w:left w:w="15" w:type="dxa"/>
            <w:bottom w:w="15" w:type="dxa"/>
            <w:right w:w="15" w:type="dxa"/>
          </w:tblCellMar>
        </w:tblPrEx>
        <w:tc>
          <w:tcPr>
            <w:tcW w:w="9356" w:type="dxa"/>
          </w:tcPr>
          <w:p w14:paraId="0140CFF1">
            <w:pPr>
              <w:spacing w:line="360" w:lineRule="auto"/>
              <w:ind w:left="-15" w:firstLine="709"/>
              <w:jc w:val="both"/>
              <w:rPr>
                <w:color w:val="000000"/>
                <w:sz w:val="28"/>
                <w:szCs w:val="28"/>
              </w:rPr>
            </w:pPr>
            <w:r>
              <w:rPr>
                <w:b/>
                <w:bCs/>
                <w:color w:val="000000"/>
                <w:sz w:val="28"/>
                <w:szCs w:val="28"/>
              </w:rPr>
              <w:t>Оперативно-диспетчерское управление</w:t>
            </w:r>
            <w:r>
              <w:rPr>
                <w:color w:val="000000"/>
                <w:sz w:val="28"/>
                <w:szCs w:val="28"/>
              </w:rPr>
              <w:t xml:space="preserve"> - процесс централизованного непрерывного управления технологически согласованной работой объектов электроэнергетики и технологическим режимом функционирования единой электроэнергетической системы;</w:t>
            </w:r>
          </w:p>
        </w:tc>
      </w:tr>
      <w:tr w14:paraId="2BD2DCA5">
        <w:tblPrEx>
          <w:tblCellMar>
            <w:top w:w="15" w:type="dxa"/>
            <w:left w:w="15" w:type="dxa"/>
            <w:bottom w:w="15" w:type="dxa"/>
            <w:right w:w="15" w:type="dxa"/>
          </w:tblCellMar>
        </w:tblPrEx>
        <w:tc>
          <w:tcPr>
            <w:tcW w:w="9356" w:type="dxa"/>
          </w:tcPr>
          <w:p w14:paraId="7DAB3310">
            <w:pPr>
              <w:spacing w:line="360" w:lineRule="auto"/>
              <w:ind w:left="-15" w:firstLine="709"/>
              <w:jc w:val="both"/>
              <w:rPr>
                <w:color w:val="000000"/>
                <w:sz w:val="28"/>
                <w:szCs w:val="28"/>
              </w:rPr>
            </w:pPr>
            <w:r>
              <w:rPr>
                <w:b/>
                <w:bCs/>
                <w:color w:val="000000"/>
                <w:sz w:val="28"/>
                <w:szCs w:val="28"/>
              </w:rPr>
              <w:t>Электрическая энергия</w:t>
            </w:r>
            <w:r>
              <w:rPr>
                <w:color w:val="000000"/>
                <w:sz w:val="28"/>
                <w:szCs w:val="28"/>
              </w:rPr>
              <w:t xml:space="preserve"> - товар особого вида, характеризующийся одновременностью его производства и потребления;</w:t>
            </w:r>
          </w:p>
        </w:tc>
      </w:tr>
      <w:tr w14:paraId="425387B6">
        <w:tblPrEx>
          <w:tblCellMar>
            <w:top w:w="15" w:type="dxa"/>
            <w:left w:w="15" w:type="dxa"/>
            <w:bottom w:w="15" w:type="dxa"/>
            <w:right w:w="15" w:type="dxa"/>
          </w:tblCellMar>
        </w:tblPrEx>
        <w:tc>
          <w:tcPr>
            <w:tcW w:w="9356" w:type="dxa"/>
          </w:tcPr>
          <w:p w14:paraId="5367707F">
            <w:pPr>
              <w:spacing w:line="360" w:lineRule="auto"/>
              <w:ind w:left="-15" w:firstLine="709"/>
              <w:jc w:val="both"/>
              <w:rPr>
                <w:color w:val="000000"/>
                <w:sz w:val="28"/>
                <w:szCs w:val="28"/>
              </w:rPr>
            </w:pPr>
            <w:r>
              <w:rPr>
                <w:b/>
                <w:bCs/>
                <w:color w:val="000000"/>
                <w:sz w:val="28"/>
                <w:szCs w:val="28"/>
              </w:rPr>
              <w:t>Потребитель электрической энергии (потребитель)</w:t>
            </w:r>
            <w:r>
              <w:rPr>
                <w:color w:val="000000"/>
                <w:sz w:val="28"/>
                <w:szCs w:val="28"/>
              </w:rPr>
              <w:t xml:space="preserve"> - юридическое или физическое лицо, использующее электрическую энергию для производственных и (или) бытовых нужд в соответствии с договором электроснабжения;</w:t>
            </w:r>
          </w:p>
        </w:tc>
      </w:tr>
      <w:tr w14:paraId="640F1124">
        <w:tblPrEx>
          <w:tblCellMar>
            <w:top w:w="15" w:type="dxa"/>
            <w:left w:w="15" w:type="dxa"/>
            <w:bottom w:w="15" w:type="dxa"/>
            <w:right w:w="15" w:type="dxa"/>
          </w:tblCellMar>
        </w:tblPrEx>
        <w:tc>
          <w:tcPr>
            <w:tcW w:w="9356" w:type="dxa"/>
          </w:tcPr>
          <w:p w14:paraId="198A2736">
            <w:pPr>
              <w:spacing w:line="360" w:lineRule="auto"/>
              <w:ind w:firstLine="694"/>
              <w:jc w:val="both"/>
              <w:rPr>
                <w:sz w:val="28"/>
                <w:szCs w:val="28"/>
              </w:rPr>
            </w:pPr>
            <w:r>
              <w:rPr>
                <w:b/>
                <w:sz w:val="28"/>
                <w:szCs w:val="28"/>
              </w:rPr>
              <w:t>Аварийный режим</w:t>
            </w:r>
            <w:r>
              <w:rPr>
                <w:sz w:val="28"/>
                <w:szCs w:val="28"/>
              </w:rPr>
              <w:t xml:space="preserve"> - недопустимое отклонение технологических параметров работы объектов электроэнергетики, которое может привести к нарушению надежного функционирования единой электроэнергетической системы и ограничению поставки электрической энергии потребителям.</w:t>
            </w:r>
          </w:p>
        </w:tc>
      </w:tr>
    </w:tbl>
    <w:p w14:paraId="23F7885A">
      <w:pPr>
        <w:spacing w:line="360" w:lineRule="auto"/>
        <w:ind w:firstLine="709"/>
        <w:jc w:val="center"/>
        <w:rPr>
          <w:b/>
          <w:sz w:val="28"/>
          <w:szCs w:val="28"/>
        </w:rPr>
      </w:pPr>
      <w:r>
        <w:rPr>
          <w:b/>
          <w:sz w:val="28"/>
          <w:szCs w:val="28"/>
        </w:rPr>
        <w:t>Задания для самоподготовки:</w:t>
      </w:r>
    </w:p>
    <w:p w14:paraId="6A369EC3">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Целями данной практической работы являются формирование современного мировоззрения в области управления качеством электроэнергии в распределительных электрических сетях.</w:t>
      </w:r>
    </w:p>
    <w:p w14:paraId="4C759646">
      <w:pPr>
        <w:autoSpaceDE w:val="0"/>
        <w:autoSpaceDN w:val="0"/>
        <w:adjustRightInd w:val="0"/>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xml:space="preserve">Студент </w:t>
      </w:r>
      <w:r>
        <w:rPr>
          <w:rFonts w:eastAsiaTheme="minorHAnsi"/>
          <w:b/>
          <w:bCs/>
          <w:color w:val="000000"/>
          <w:sz w:val="28"/>
          <w:szCs w:val="28"/>
          <w:lang w:eastAsia="en-US"/>
        </w:rPr>
        <w:t>должен</w:t>
      </w:r>
      <w:r>
        <w:rPr>
          <w:rFonts w:eastAsiaTheme="minorHAnsi"/>
          <w:color w:val="000000"/>
          <w:sz w:val="28"/>
          <w:szCs w:val="28"/>
          <w:lang w:eastAsia="en-US"/>
        </w:rPr>
        <w:t xml:space="preserve">: </w:t>
      </w:r>
    </w:p>
    <w:p w14:paraId="5612E9CC">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основные понятия о постоянном и переменном электрическом токе, последовательное и параллельное соединение проводников и источников тока, единицы измерения силы тока, напряжения, мощности электрического тока, сопротивления проводников, электрических и магнитных полей;</w:t>
      </w:r>
    </w:p>
    <w:p w14:paraId="2EA0264E">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сущность и методы измерений электрических величин, конструктивные и технические характеристики измерительных приборов;</w:t>
      </w:r>
    </w:p>
    <w:p w14:paraId="50EA4717">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типы и правила графического изображения и составления электрических схем;</w:t>
      </w:r>
    </w:p>
    <w:p w14:paraId="46B62581">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условные обозначения электротехнических приборов и электрических машин;</w:t>
      </w:r>
    </w:p>
    <w:p w14:paraId="54C9B222">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основные элементы электрических сетей;</w:t>
      </w:r>
    </w:p>
    <w:p w14:paraId="58C3AE3F">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принципы действия, устройство, основные характеристики электроизмерительных приборов, электрических машин, аппаратуры управления и защиты, схемы электроснабжения;</w:t>
      </w:r>
    </w:p>
    <w:p w14:paraId="6600964E">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двигатели постоянного и переменного тока, их устройство, принципы действия, правила пуска, остановки;</w:t>
      </w:r>
    </w:p>
    <w:p w14:paraId="3F930BFF">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способы экономии электроэнергии;</w:t>
      </w:r>
    </w:p>
    <w:p w14:paraId="0740116D">
      <w:pPr>
        <w:spacing w:line="360" w:lineRule="auto"/>
        <w:ind w:firstLine="709"/>
        <w:jc w:val="both"/>
        <w:rPr>
          <w:rFonts w:eastAsiaTheme="minorHAnsi"/>
          <w:color w:val="000000"/>
          <w:sz w:val="28"/>
          <w:szCs w:val="28"/>
          <w:lang w:eastAsia="en-US"/>
        </w:rPr>
      </w:pPr>
      <w:r>
        <w:rPr>
          <w:rFonts w:eastAsiaTheme="minorHAnsi"/>
          <w:color w:val="000000"/>
          <w:sz w:val="28"/>
          <w:szCs w:val="28"/>
          <w:lang w:eastAsia="en-US"/>
        </w:rPr>
        <w:t>- правила техники безопасности при работе с электрическими приборами.</w:t>
      </w:r>
    </w:p>
    <w:p w14:paraId="3FE949A1">
      <w:pPr>
        <w:shd w:val="clear" w:color="auto" w:fill="FFFFFF"/>
        <w:spacing w:line="360" w:lineRule="auto"/>
        <w:jc w:val="center"/>
        <w:rPr>
          <w:b/>
          <w:color w:val="000000"/>
          <w:sz w:val="28"/>
          <w:szCs w:val="28"/>
        </w:rPr>
      </w:pPr>
      <w:r>
        <w:rPr>
          <w:b/>
          <w:color w:val="000000"/>
          <w:sz w:val="28"/>
          <w:szCs w:val="28"/>
        </w:rPr>
        <w:t>Проработка третьей темы лекционных и практических занятий по направлению «Электроснабжение инфокоммуникационных систем».</w:t>
      </w:r>
    </w:p>
    <w:p w14:paraId="73BA86D1">
      <w:pPr>
        <w:shd w:val="clear" w:color="auto" w:fill="FFFFFF"/>
        <w:spacing w:line="360" w:lineRule="auto"/>
        <w:ind w:firstLine="709"/>
        <w:jc w:val="center"/>
        <w:rPr>
          <w:b/>
          <w:color w:val="000000"/>
          <w:sz w:val="28"/>
          <w:szCs w:val="28"/>
          <w:lang w:val="uz-Cyrl-UZ"/>
        </w:rPr>
      </w:pPr>
      <w:r>
        <w:rPr>
          <w:b/>
          <w:color w:val="000000"/>
          <w:sz w:val="28"/>
          <w:szCs w:val="28"/>
        </w:rPr>
        <w:t xml:space="preserve">3-Тема. </w:t>
      </w:r>
      <w:r>
        <w:rPr>
          <w:b/>
          <w:color w:val="000000"/>
          <w:sz w:val="28"/>
          <w:szCs w:val="28"/>
          <w:lang w:val="uz-Cyrl-UZ"/>
        </w:rPr>
        <w:t>Устройства для регулирования напряжения в сетях промышленных предприятий.</w:t>
      </w:r>
    </w:p>
    <w:p w14:paraId="55D2FE41">
      <w:pPr>
        <w:shd w:val="clear" w:color="auto" w:fill="FFFFFF"/>
        <w:spacing w:line="360" w:lineRule="auto"/>
        <w:ind w:firstLine="709"/>
        <w:jc w:val="both"/>
        <w:rPr>
          <w:color w:val="000000"/>
          <w:sz w:val="28"/>
          <w:szCs w:val="28"/>
        </w:rPr>
      </w:pPr>
      <w:r>
        <w:rPr>
          <w:color w:val="000000"/>
          <w:sz w:val="28"/>
          <w:szCs w:val="28"/>
        </w:rPr>
        <w:t>В процессе лекционного занятия заполнять таблицу ЗХУ, показывающую степень осведомленности и моменты, на которые необходимо обратить внимание и развить знания по неясным вопросам.</w:t>
      </w:r>
    </w:p>
    <w:p w14:paraId="1A70E70C">
      <w:pPr>
        <w:shd w:val="clear" w:color="auto" w:fill="FFFFFF"/>
        <w:spacing w:after="150"/>
        <w:ind w:firstLine="709"/>
        <w:jc w:val="right"/>
        <w:rPr>
          <w:color w:val="000000"/>
          <w:sz w:val="28"/>
          <w:szCs w:val="28"/>
        </w:rPr>
      </w:pPr>
      <w:r>
        <w:rPr>
          <w:color w:val="000000"/>
          <w:sz w:val="28"/>
          <w:szCs w:val="28"/>
        </w:rPr>
        <w:t>Таблица 3.2. ЗХУ</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1"/>
        <w:gridCol w:w="2818"/>
        <w:gridCol w:w="2943"/>
      </w:tblGrid>
      <w:tr w14:paraId="54BA0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85C6C41">
            <w:pPr>
              <w:spacing w:after="150"/>
              <w:jc w:val="center"/>
              <w:rPr>
                <w:color w:val="000000"/>
                <w:sz w:val="28"/>
                <w:szCs w:val="28"/>
              </w:rPr>
            </w:pPr>
            <w:r>
              <w:rPr>
                <w:color w:val="000000"/>
                <w:sz w:val="28"/>
                <w:szCs w:val="28"/>
              </w:rPr>
              <w:t>ЗНАЮ</w:t>
            </w:r>
          </w:p>
        </w:tc>
        <w:tc>
          <w:tcPr>
            <w:tcW w:w="3005" w:type="dxa"/>
            <w:shd w:val="clear" w:color="auto" w:fill="C5E0B3"/>
          </w:tcPr>
          <w:p w14:paraId="0CB202F6">
            <w:pPr>
              <w:spacing w:after="150"/>
              <w:jc w:val="center"/>
              <w:rPr>
                <w:color w:val="000000"/>
                <w:sz w:val="28"/>
                <w:szCs w:val="28"/>
              </w:rPr>
            </w:pPr>
            <w:r>
              <w:rPr>
                <w:color w:val="000000"/>
                <w:sz w:val="28"/>
                <w:szCs w:val="28"/>
              </w:rPr>
              <w:t>ХОЧУ УЗНАТЬ</w:t>
            </w:r>
          </w:p>
          <w:p w14:paraId="242848E6">
            <w:pPr>
              <w:spacing w:after="150"/>
              <w:jc w:val="center"/>
              <w:rPr>
                <w:color w:val="000000"/>
                <w:sz w:val="28"/>
                <w:szCs w:val="28"/>
              </w:rPr>
            </w:pPr>
            <w:r>
              <w:rPr>
                <w:color w:val="000000"/>
                <w:sz w:val="28"/>
                <w:szCs w:val="28"/>
              </w:rPr>
              <w:t>(есть проблемы)</w:t>
            </w:r>
          </w:p>
        </w:tc>
        <w:tc>
          <w:tcPr>
            <w:tcW w:w="3199" w:type="dxa"/>
            <w:shd w:val="clear" w:color="auto" w:fill="FFC000"/>
          </w:tcPr>
          <w:p w14:paraId="38815581">
            <w:pPr>
              <w:spacing w:after="150"/>
              <w:jc w:val="center"/>
              <w:rPr>
                <w:color w:val="000000"/>
                <w:sz w:val="28"/>
                <w:szCs w:val="28"/>
              </w:rPr>
            </w:pPr>
            <w:r>
              <w:rPr>
                <w:color w:val="000000"/>
                <w:sz w:val="28"/>
                <w:szCs w:val="28"/>
              </w:rPr>
              <w:t>УЗНАЛ</w:t>
            </w:r>
          </w:p>
        </w:tc>
      </w:tr>
      <w:tr w14:paraId="72B13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FB74C8B">
            <w:pPr>
              <w:spacing w:after="150"/>
              <w:jc w:val="both"/>
              <w:rPr>
                <w:color w:val="000000"/>
                <w:sz w:val="28"/>
                <w:szCs w:val="28"/>
              </w:rPr>
            </w:pPr>
          </w:p>
        </w:tc>
        <w:tc>
          <w:tcPr>
            <w:tcW w:w="3005" w:type="dxa"/>
            <w:shd w:val="clear" w:color="auto" w:fill="C5E0B3"/>
          </w:tcPr>
          <w:p w14:paraId="36007173">
            <w:pPr>
              <w:spacing w:after="150"/>
              <w:jc w:val="both"/>
              <w:rPr>
                <w:color w:val="000000"/>
                <w:sz w:val="28"/>
                <w:szCs w:val="28"/>
              </w:rPr>
            </w:pPr>
          </w:p>
        </w:tc>
        <w:tc>
          <w:tcPr>
            <w:tcW w:w="3199" w:type="dxa"/>
            <w:shd w:val="clear" w:color="auto" w:fill="FFC000"/>
          </w:tcPr>
          <w:p w14:paraId="4A0D137B">
            <w:pPr>
              <w:spacing w:after="150"/>
              <w:jc w:val="both"/>
              <w:rPr>
                <w:color w:val="000000"/>
                <w:sz w:val="28"/>
                <w:szCs w:val="28"/>
              </w:rPr>
            </w:pPr>
          </w:p>
        </w:tc>
      </w:tr>
      <w:tr w14:paraId="03EA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305D305">
            <w:pPr>
              <w:spacing w:after="150"/>
              <w:jc w:val="both"/>
              <w:rPr>
                <w:color w:val="000000"/>
                <w:sz w:val="28"/>
                <w:szCs w:val="28"/>
              </w:rPr>
            </w:pPr>
          </w:p>
        </w:tc>
        <w:tc>
          <w:tcPr>
            <w:tcW w:w="3005" w:type="dxa"/>
            <w:shd w:val="clear" w:color="auto" w:fill="C5E0B3"/>
          </w:tcPr>
          <w:p w14:paraId="617D0FCD">
            <w:pPr>
              <w:spacing w:after="150"/>
              <w:jc w:val="both"/>
              <w:rPr>
                <w:color w:val="000000"/>
                <w:sz w:val="28"/>
                <w:szCs w:val="28"/>
              </w:rPr>
            </w:pPr>
          </w:p>
        </w:tc>
        <w:tc>
          <w:tcPr>
            <w:tcW w:w="3199" w:type="dxa"/>
            <w:shd w:val="clear" w:color="auto" w:fill="FFC000"/>
          </w:tcPr>
          <w:p w14:paraId="15D41307">
            <w:pPr>
              <w:spacing w:after="150"/>
              <w:jc w:val="both"/>
              <w:rPr>
                <w:color w:val="000000"/>
                <w:sz w:val="28"/>
                <w:szCs w:val="28"/>
              </w:rPr>
            </w:pPr>
          </w:p>
        </w:tc>
      </w:tr>
      <w:tr w14:paraId="74057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C3E7AAD">
            <w:pPr>
              <w:spacing w:after="150"/>
              <w:jc w:val="both"/>
              <w:rPr>
                <w:color w:val="000000"/>
                <w:sz w:val="28"/>
                <w:szCs w:val="28"/>
              </w:rPr>
            </w:pPr>
          </w:p>
        </w:tc>
        <w:tc>
          <w:tcPr>
            <w:tcW w:w="3005" w:type="dxa"/>
            <w:shd w:val="clear" w:color="auto" w:fill="C5E0B3"/>
          </w:tcPr>
          <w:p w14:paraId="63F52B44">
            <w:pPr>
              <w:spacing w:after="150"/>
              <w:jc w:val="both"/>
              <w:rPr>
                <w:color w:val="000000"/>
                <w:sz w:val="28"/>
                <w:szCs w:val="28"/>
              </w:rPr>
            </w:pPr>
          </w:p>
        </w:tc>
        <w:tc>
          <w:tcPr>
            <w:tcW w:w="3199" w:type="dxa"/>
            <w:shd w:val="clear" w:color="auto" w:fill="FFC000"/>
          </w:tcPr>
          <w:p w14:paraId="4F89C989">
            <w:pPr>
              <w:spacing w:after="150"/>
              <w:jc w:val="both"/>
              <w:rPr>
                <w:color w:val="000000"/>
                <w:sz w:val="28"/>
                <w:szCs w:val="28"/>
              </w:rPr>
            </w:pPr>
          </w:p>
        </w:tc>
      </w:tr>
      <w:tr w14:paraId="625B9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03DE954">
            <w:pPr>
              <w:spacing w:after="150"/>
              <w:jc w:val="both"/>
              <w:rPr>
                <w:color w:val="000000"/>
                <w:sz w:val="28"/>
                <w:szCs w:val="28"/>
              </w:rPr>
            </w:pPr>
          </w:p>
        </w:tc>
        <w:tc>
          <w:tcPr>
            <w:tcW w:w="3005" w:type="dxa"/>
            <w:shd w:val="clear" w:color="auto" w:fill="C5E0B3"/>
          </w:tcPr>
          <w:p w14:paraId="322CE9E6">
            <w:pPr>
              <w:spacing w:after="150"/>
              <w:jc w:val="both"/>
              <w:rPr>
                <w:color w:val="000000"/>
                <w:sz w:val="28"/>
                <w:szCs w:val="28"/>
              </w:rPr>
            </w:pPr>
          </w:p>
        </w:tc>
        <w:tc>
          <w:tcPr>
            <w:tcW w:w="3199" w:type="dxa"/>
            <w:shd w:val="clear" w:color="auto" w:fill="FFC000"/>
          </w:tcPr>
          <w:p w14:paraId="0015E0BE">
            <w:pPr>
              <w:spacing w:after="150"/>
              <w:jc w:val="both"/>
              <w:rPr>
                <w:color w:val="000000"/>
                <w:sz w:val="28"/>
                <w:szCs w:val="28"/>
              </w:rPr>
            </w:pPr>
          </w:p>
        </w:tc>
      </w:tr>
      <w:tr w14:paraId="5AE9D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6ED908C6">
            <w:pPr>
              <w:spacing w:after="150"/>
              <w:jc w:val="both"/>
              <w:rPr>
                <w:color w:val="000000"/>
                <w:sz w:val="28"/>
                <w:szCs w:val="28"/>
              </w:rPr>
            </w:pPr>
          </w:p>
        </w:tc>
        <w:tc>
          <w:tcPr>
            <w:tcW w:w="3005" w:type="dxa"/>
            <w:shd w:val="clear" w:color="auto" w:fill="C5E0B3"/>
          </w:tcPr>
          <w:p w14:paraId="1732769D">
            <w:pPr>
              <w:spacing w:after="150"/>
              <w:jc w:val="both"/>
              <w:rPr>
                <w:color w:val="000000"/>
                <w:sz w:val="28"/>
                <w:szCs w:val="28"/>
              </w:rPr>
            </w:pPr>
          </w:p>
        </w:tc>
        <w:tc>
          <w:tcPr>
            <w:tcW w:w="3199" w:type="dxa"/>
            <w:shd w:val="clear" w:color="auto" w:fill="FFC000"/>
          </w:tcPr>
          <w:p w14:paraId="05FD210E">
            <w:pPr>
              <w:spacing w:after="150"/>
              <w:jc w:val="both"/>
              <w:rPr>
                <w:color w:val="000000"/>
                <w:sz w:val="28"/>
                <w:szCs w:val="28"/>
              </w:rPr>
            </w:pPr>
          </w:p>
        </w:tc>
      </w:tr>
      <w:tr w14:paraId="703FA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8BDAA44">
            <w:pPr>
              <w:spacing w:after="150"/>
              <w:jc w:val="both"/>
              <w:rPr>
                <w:color w:val="000000"/>
                <w:sz w:val="28"/>
                <w:szCs w:val="28"/>
              </w:rPr>
            </w:pPr>
          </w:p>
        </w:tc>
        <w:tc>
          <w:tcPr>
            <w:tcW w:w="3005" w:type="dxa"/>
            <w:shd w:val="clear" w:color="auto" w:fill="C5E0B3"/>
          </w:tcPr>
          <w:p w14:paraId="7F39C545">
            <w:pPr>
              <w:spacing w:after="150"/>
              <w:jc w:val="both"/>
              <w:rPr>
                <w:color w:val="000000"/>
                <w:sz w:val="28"/>
                <w:szCs w:val="28"/>
              </w:rPr>
            </w:pPr>
          </w:p>
        </w:tc>
        <w:tc>
          <w:tcPr>
            <w:tcW w:w="3199" w:type="dxa"/>
            <w:shd w:val="clear" w:color="auto" w:fill="FFC000"/>
          </w:tcPr>
          <w:p w14:paraId="6651EEB6">
            <w:pPr>
              <w:spacing w:after="150"/>
              <w:jc w:val="both"/>
              <w:rPr>
                <w:color w:val="000000"/>
                <w:sz w:val="28"/>
                <w:szCs w:val="28"/>
              </w:rPr>
            </w:pPr>
          </w:p>
        </w:tc>
      </w:tr>
      <w:tr w14:paraId="7AA3F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4C44E84">
            <w:pPr>
              <w:spacing w:after="150"/>
              <w:jc w:val="both"/>
              <w:rPr>
                <w:color w:val="000000"/>
                <w:sz w:val="28"/>
                <w:szCs w:val="28"/>
              </w:rPr>
            </w:pPr>
          </w:p>
        </w:tc>
        <w:tc>
          <w:tcPr>
            <w:tcW w:w="3005" w:type="dxa"/>
            <w:shd w:val="clear" w:color="auto" w:fill="C5E0B3"/>
          </w:tcPr>
          <w:p w14:paraId="0A050848">
            <w:pPr>
              <w:spacing w:after="150"/>
              <w:jc w:val="both"/>
              <w:rPr>
                <w:color w:val="000000"/>
                <w:sz w:val="28"/>
                <w:szCs w:val="28"/>
              </w:rPr>
            </w:pPr>
          </w:p>
        </w:tc>
        <w:tc>
          <w:tcPr>
            <w:tcW w:w="3199" w:type="dxa"/>
            <w:shd w:val="clear" w:color="auto" w:fill="FFC000"/>
          </w:tcPr>
          <w:p w14:paraId="7E1B5BF6">
            <w:pPr>
              <w:spacing w:after="150"/>
              <w:jc w:val="both"/>
              <w:rPr>
                <w:color w:val="000000"/>
                <w:sz w:val="28"/>
                <w:szCs w:val="28"/>
              </w:rPr>
            </w:pPr>
          </w:p>
        </w:tc>
      </w:tr>
      <w:tr w14:paraId="6785E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7FC2973F">
            <w:pPr>
              <w:spacing w:after="150"/>
              <w:jc w:val="both"/>
              <w:rPr>
                <w:color w:val="000000"/>
                <w:sz w:val="28"/>
                <w:szCs w:val="28"/>
              </w:rPr>
            </w:pPr>
          </w:p>
        </w:tc>
        <w:tc>
          <w:tcPr>
            <w:tcW w:w="3005" w:type="dxa"/>
            <w:shd w:val="clear" w:color="auto" w:fill="C5E0B3"/>
          </w:tcPr>
          <w:p w14:paraId="67313D8D">
            <w:pPr>
              <w:spacing w:after="150"/>
              <w:jc w:val="both"/>
              <w:rPr>
                <w:color w:val="000000"/>
                <w:sz w:val="28"/>
                <w:szCs w:val="28"/>
              </w:rPr>
            </w:pPr>
          </w:p>
        </w:tc>
        <w:tc>
          <w:tcPr>
            <w:tcW w:w="3199" w:type="dxa"/>
            <w:shd w:val="clear" w:color="auto" w:fill="FFC000"/>
          </w:tcPr>
          <w:p w14:paraId="67133930">
            <w:pPr>
              <w:spacing w:after="150"/>
              <w:jc w:val="both"/>
              <w:rPr>
                <w:color w:val="000000"/>
                <w:sz w:val="28"/>
                <w:szCs w:val="28"/>
              </w:rPr>
            </w:pPr>
          </w:p>
        </w:tc>
      </w:tr>
      <w:tr w14:paraId="2C15C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16FC529B">
            <w:pPr>
              <w:spacing w:after="150"/>
              <w:jc w:val="both"/>
              <w:rPr>
                <w:color w:val="000000"/>
                <w:sz w:val="28"/>
                <w:szCs w:val="28"/>
              </w:rPr>
            </w:pPr>
          </w:p>
        </w:tc>
        <w:tc>
          <w:tcPr>
            <w:tcW w:w="3005" w:type="dxa"/>
            <w:shd w:val="clear" w:color="auto" w:fill="C5E0B3"/>
          </w:tcPr>
          <w:p w14:paraId="68F9C917">
            <w:pPr>
              <w:spacing w:after="150"/>
              <w:jc w:val="both"/>
              <w:rPr>
                <w:color w:val="000000"/>
                <w:sz w:val="28"/>
                <w:szCs w:val="28"/>
              </w:rPr>
            </w:pPr>
          </w:p>
        </w:tc>
        <w:tc>
          <w:tcPr>
            <w:tcW w:w="3199" w:type="dxa"/>
            <w:shd w:val="clear" w:color="auto" w:fill="FFC000"/>
          </w:tcPr>
          <w:p w14:paraId="51A46DD1">
            <w:pPr>
              <w:spacing w:after="150"/>
              <w:jc w:val="both"/>
              <w:rPr>
                <w:color w:val="000000"/>
                <w:sz w:val="28"/>
                <w:szCs w:val="28"/>
              </w:rPr>
            </w:pPr>
          </w:p>
        </w:tc>
      </w:tr>
      <w:tr w14:paraId="08AFA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B2A395D">
            <w:pPr>
              <w:spacing w:after="150"/>
              <w:jc w:val="both"/>
              <w:rPr>
                <w:color w:val="000000"/>
                <w:sz w:val="28"/>
                <w:szCs w:val="28"/>
              </w:rPr>
            </w:pPr>
          </w:p>
        </w:tc>
        <w:tc>
          <w:tcPr>
            <w:tcW w:w="3005" w:type="dxa"/>
            <w:shd w:val="clear" w:color="auto" w:fill="C5E0B3"/>
          </w:tcPr>
          <w:p w14:paraId="7DE78F08">
            <w:pPr>
              <w:spacing w:after="150"/>
              <w:jc w:val="both"/>
              <w:rPr>
                <w:color w:val="000000"/>
                <w:sz w:val="28"/>
                <w:szCs w:val="28"/>
              </w:rPr>
            </w:pPr>
          </w:p>
        </w:tc>
        <w:tc>
          <w:tcPr>
            <w:tcW w:w="3199" w:type="dxa"/>
            <w:shd w:val="clear" w:color="auto" w:fill="FFC000"/>
          </w:tcPr>
          <w:p w14:paraId="3767157A">
            <w:pPr>
              <w:spacing w:after="150"/>
              <w:jc w:val="both"/>
              <w:rPr>
                <w:color w:val="000000"/>
                <w:sz w:val="28"/>
                <w:szCs w:val="28"/>
              </w:rPr>
            </w:pPr>
          </w:p>
        </w:tc>
      </w:tr>
      <w:tr w14:paraId="28D19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56CB3100">
            <w:pPr>
              <w:spacing w:after="150"/>
              <w:jc w:val="both"/>
              <w:rPr>
                <w:color w:val="000000"/>
                <w:sz w:val="28"/>
                <w:szCs w:val="28"/>
              </w:rPr>
            </w:pPr>
          </w:p>
        </w:tc>
        <w:tc>
          <w:tcPr>
            <w:tcW w:w="3005" w:type="dxa"/>
            <w:shd w:val="clear" w:color="auto" w:fill="C5E0B3"/>
          </w:tcPr>
          <w:p w14:paraId="4C23B706">
            <w:pPr>
              <w:spacing w:after="150"/>
              <w:jc w:val="both"/>
              <w:rPr>
                <w:color w:val="000000"/>
                <w:sz w:val="28"/>
                <w:szCs w:val="28"/>
              </w:rPr>
            </w:pPr>
          </w:p>
        </w:tc>
        <w:tc>
          <w:tcPr>
            <w:tcW w:w="3199" w:type="dxa"/>
            <w:shd w:val="clear" w:color="auto" w:fill="FFC000"/>
          </w:tcPr>
          <w:p w14:paraId="11313BD9">
            <w:pPr>
              <w:spacing w:after="150"/>
              <w:jc w:val="both"/>
              <w:rPr>
                <w:color w:val="000000"/>
                <w:sz w:val="28"/>
                <w:szCs w:val="28"/>
              </w:rPr>
            </w:pPr>
          </w:p>
        </w:tc>
      </w:tr>
      <w:tr w14:paraId="6E122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shd w:val="clear" w:color="auto" w:fill="9CC2E5"/>
          </w:tcPr>
          <w:p w14:paraId="0CD0219A">
            <w:pPr>
              <w:spacing w:after="150"/>
              <w:jc w:val="both"/>
              <w:rPr>
                <w:color w:val="000000"/>
                <w:sz w:val="28"/>
                <w:szCs w:val="28"/>
              </w:rPr>
            </w:pPr>
          </w:p>
        </w:tc>
        <w:tc>
          <w:tcPr>
            <w:tcW w:w="3005" w:type="dxa"/>
            <w:shd w:val="clear" w:color="auto" w:fill="C5E0B3"/>
          </w:tcPr>
          <w:p w14:paraId="27A5BCEE">
            <w:pPr>
              <w:spacing w:after="150"/>
              <w:jc w:val="both"/>
              <w:rPr>
                <w:color w:val="000000"/>
                <w:sz w:val="28"/>
                <w:szCs w:val="28"/>
              </w:rPr>
            </w:pPr>
          </w:p>
        </w:tc>
        <w:tc>
          <w:tcPr>
            <w:tcW w:w="3199" w:type="dxa"/>
            <w:shd w:val="clear" w:color="auto" w:fill="FFC000"/>
          </w:tcPr>
          <w:p w14:paraId="1C4DC1D7">
            <w:pPr>
              <w:spacing w:after="150"/>
              <w:jc w:val="both"/>
              <w:rPr>
                <w:color w:val="000000"/>
                <w:sz w:val="28"/>
                <w:szCs w:val="28"/>
              </w:rPr>
            </w:pPr>
          </w:p>
        </w:tc>
      </w:tr>
    </w:tbl>
    <w:p w14:paraId="2868EA6C">
      <w:pPr>
        <w:shd w:val="clear" w:color="auto" w:fill="FFFFFF"/>
        <w:spacing w:after="150"/>
        <w:jc w:val="center"/>
        <w:rPr>
          <w:color w:val="000000"/>
          <w:sz w:val="28"/>
          <w:szCs w:val="28"/>
        </w:rPr>
      </w:pPr>
      <w:r>
        <w:rPr>
          <w:b/>
          <w:bCs/>
          <w:color w:val="000000"/>
          <w:sz w:val="28"/>
          <w:szCs w:val="28"/>
        </w:rPr>
        <w:t>Ответьте на вопрос:</w:t>
      </w:r>
    </w:p>
    <w:p w14:paraId="5BF608F9">
      <w:pPr>
        <w:shd w:val="clear" w:color="auto" w:fill="FFFFFF"/>
        <w:spacing w:after="150"/>
        <w:jc w:val="center"/>
        <w:rPr>
          <w:b/>
          <w:color w:val="000000"/>
          <w:sz w:val="28"/>
          <w:szCs w:val="28"/>
        </w:rPr>
      </w:pPr>
      <w:r>
        <w:rPr>
          <w:b/>
          <w:color w:val="000000"/>
          <w:sz w:val="28"/>
          <w:szCs w:val="28"/>
        </w:rPr>
        <w:t>3.1. Основные задачи проектирования и эксплуатации современных систем электроснабжения (СЭС) (заполнить таблицу)?</w:t>
      </w:r>
    </w:p>
    <w:p w14:paraId="08C32D33">
      <w:pPr>
        <w:shd w:val="clear" w:color="auto" w:fill="FFFFFF"/>
        <w:spacing w:after="150"/>
        <w:jc w:val="right"/>
        <w:rPr>
          <w:color w:val="000000"/>
          <w:sz w:val="28"/>
          <w:szCs w:val="28"/>
        </w:rPr>
      </w:pPr>
      <w:r>
        <w:rPr>
          <w:color w:val="000000"/>
          <w:sz w:val="28"/>
          <w:szCs w:val="28"/>
        </w:rPr>
        <w:t xml:space="preserve">Таблица 3.3.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3"/>
        <w:gridCol w:w="2118"/>
        <w:gridCol w:w="2143"/>
        <w:gridCol w:w="2118"/>
      </w:tblGrid>
      <w:tr w14:paraId="2CF06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4" w:type="dxa"/>
            <w:gridSpan w:val="2"/>
          </w:tcPr>
          <w:p w14:paraId="42A9B0DA">
            <w:pPr>
              <w:jc w:val="center"/>
              <w:rPr>
                <w:color w:val="000000"/>
                <w:sz w:val="28"/>
                <w:szCs w:val="28"/>
              </w:rPr>
            </w:pPr>
            <w:r>
              <w:rPr>
                <w:color w:val="000000"/>
                <w:sz w:val="28"/>
                <w:szCs w:val="28"/>
              </w:rPr>
              <w:t>Технический</w:t>
            </w:r>
          </w:p>
        </w:tc>
        <w:tc>
          <w:tcPr>
            <w:tcW w:w="4654" w:type="dxa"/>
            <w:gridSpan w:val="2"/>
          </w:tcPr>
          <w:p w14:paraId="02F2854C">
            <w:pPr>
              <w:jc w:val="center"/>
              <w:rPr>
                <w:color w:val="000000"/>
                <w:sz w:val="28"/>
                <w:szCs w:val="28"/>
              </w:rPr>
            </w:pPr>
            <w:r>
              <w:rPr>
                <w:color w:val="000000"/>
                <w:sz w:val="28"/>
                <w:szCs w:val="28"/>
              </w:rPr>
              <w:t>Нормативные</w:t>
            </w:r>
          </w:p>
        </w:tc>
      </w:tr>
      <w:tr w14:paraId="3762B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1F00D838">
            <w:pPr>
              <w:jc w:val="center"/>
            </w:pPr>
            <w:r>
              <w:t>Достоинства</w:t>
            </w:r>
          </w:p>
        </w:tc>
        <w:tc>
          <w:tcPr>
            <w:tcW w:w="2327" w:type="dxa"/>
          </w:tcPr>
          <w:p w14:paraId="7E739FC7">
            <w:pPr>
              <w:jc w:val="center"/>
            </w:pPr>
            <w:r>
              <w:t>Недостатки</w:t>
            </w:r>
          </w:p>
        </w:tc>
        <w:tc>
          <w:tcPr>
            <w:tcW w:w="2327" w:type="dxa"/>
          </w:tcPr>
          <w:p w14:paraId="34C5816A">
            <w:pPr>
              <w:jc w:val="center"/>
            </w:pPr>
            <w:r>
              <w:t>Достоинства</w:t>
            </w:r>
          </w:p>
        </w:tc>
        <w:tc>
          <w:tcPr>
            <w:tcW w:w="2327" w:type="dxa"/>
          </w:tcPr>
          <w:p w14:paraId="18029D8C">
            <w:pPr>
              <w:jc w:val="center"/>
            </w:pPr>
            <w:r>
              <w:t>Недостатки</w:t>
            </w:r>
          </w:p>
        </w:tc>
      </w:tr>
      <w:tr w14:paraId="24735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0E3D2A1">
            <w:pPr>
              <w:spacing w:after="150"/>
              <w:jc w:val="right"/>
              <w:rPr>
                <w:color w:val="000000"/>
                <w:sz w:val="28"/>
                <w:szCs w:val="28"/>
              </w:rPr>
            </w:pPr>
          </w:p>
        </w:tc>
        <w:tc>
          <w:tcPr>
            <w:tcW w:w="2327" w:type="dxa"/>
          </w:tcPr>
          <w:p w14:paraId="1F144DB2">
            <w:pPr>
              <w:spacing w:after="150"/>
              <w:jc w:val="center"/>
              <w:rPr>
                <w:color w:val="000000"/>
              </w:rPr>
            </w:pPr>
          </w:p>
        </w:tc>
        <w:tc>
          <w:tcPr>
            <w:tcW w:w="2327" w:type="dxa"/>
          </w:tcPr>
          <w:p w14:paraId="68F56C05">
            <w:pPr>
              <w:spacing w:after="150"/>
              <w:jc w:val="center"/>
              <w:rPr>
                <w:color w:val="000000"/>
              </w:rPr>
            </w:pPr>
          </w:p>
        </w:tc>
        <w:tc>
          <w:tcPr>
            <w:tcW w:w="2327" w:type="dxa"/>
          </w:tcPr>
          <w:p w14:paraId="2A3DEB29">
            <w:pPr>
              <w:spacing w:after="150"/>
              <w:jc w:val="center"/>
              <w:rPr>
                <w:color w:val="000000"/>
              </w:rPr>
            </w:pPr>
          </w:p>
        </w:tc>
      </w:tr>
      <w:tr w14:paraId="54473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8670C66">
            <w:pPr>
              <w:spacing w:after="150"/>
              <w:jc w:val="right"/>
              <w:rPr>
                <w:color w:val="000000"/>
                <w:sz w:val="28"/>
                <w:szCs w:val="28"/>
              </w:rPr>
            </w:pPr>
          </w:p>
        </w:tc>
        <w:tc>
          <w:tcPr>
            <w:tcW w:w="2327" w:type="dxa"/>
          </w:tcPr>
          <w:p w14:paraId="24539214">
            <w:pPr>
              <w:spacing w:after="150"/>
              <w:jc w:val="center"/>
              <w:rPr>
                <w:color w:val="000000"/>
              </w:rPr>
            </w:pPr>
          </w:p>
        </w:tc>
        <w:tc>
          <w:tcPr>
            <w:tcW w:w="2327" w:type="dxa"/>
          </w:tcPr>
          <w:p w14:paraId="3517C7D5">
            <w:pPr>
              <w:spacing w:after="150"/>
              <w:jc w:val="center"/>
              <w:rPr>
                <w:color w:val="000000"/>
              </w:rPr>
            </w:pPr>
          </w:p>
        </w:tc>
        <w:tc>
          <w:tcPr>
            <w:tcW w:w="2327" w:type="dxa"/>
          </w:tcPr>
          <w:p w14:paraId="6C5A038D">
            <w:pPr>
              <w:spacing w:after="150"/>
              <w:jc w:val="center"/>
              <w:rPr>
                <w:color w:val="000000"/>
              </w:rPr>
            </w:pPr>
          </w:p>
        </w:tc>
      </w:tr>
      <w:tr w14:paraId="40D21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4BD0B965">
            <w:pPr>
              <w:spacing w:after="150"/>
              <w:jc w:val="right"/>
              <w:rPr>
                <w:color w:val="000000"/>
                <w:sz w:val="28"/>
                <w:szCs w:val="28"/>
              </w:rPr>
            </w:pPr>
          </w:p>
        </w:tc>
        <w:tc>
          <w:tcPr>
            <w:tcW w:w="2327" w:type="dxa"/>
          </w:tcPr>
          <w:p w14:paraId="21653A4D">
            <w:pPr>
              <w:spacing w:after="150"/>
              <w:jc w:val="center"/>
              <w:rPr>
                <w:color w:val="000000"/>
              </w:rPr>
            </w:pPr>
          </w:p>
        </w:tc>
        <w:tc>
          <w:tcPr>
            <w:tcW w:w="2327" w:type="dxa"/>
          </w:tcPr>
          <w:p w14:paraId="437A50F2">
            <w:pPr>
              <w:spacing w:after="150"/>
              <w:jc w:val="center"/>
              <w:rPr>
                <w:color w:val="000000"/>
              </w:rPr>
            </w:pPr>
          </w:p>
        </w:tc>
        <w:tc>
          <w:tcPr>
            <w:tcW w:w="2327" w:type="dxa"/>
          </w:tcPr>
          <w:p w14:paraId="46803DDD">
            <w:pPr>
              <w:spacing w:after="150"/>
              <w:jc w:val="center"/>
              <w:rPr>
                <w:color w:val="000000"/>
              </w:rPr>
            </w:pPr>
          </w:p>
        </w:tc>
      </w:tr>
      <w:tr w14:paraId="2336B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5761E4E7">
            <w:pPr>
              <w:spacing w:after="150"/>
              <w:jc w:val="right"/>
              <w:rPr>
                <w:color w:val="000000"/>
                <w:sz w:val="28"/>
                <w:szCs w:val="28"/>
              </w:rPr>
            </w:pPr>
          </w:p>
        </w:tc>
        <w:tc>
          <w:tcPr>
            <w:tcW w:w="2327" w:type="dxa"/>
          </w:tcPr>
          <w:p w14:paraId="619743F6">
            <w:pPr>
              <w:spacing w:after="150"/>
              <w:jc w:val="center"/>
              <w:rPr>
                <w:color w:val="000000"/>
              </w:rPr>
            </w:pPr>
          </w:p>
        </w:tc>
        <w:tc>
          <w:tcPr>
            <w:tcW w:w="2327" w:type="dxa"/>
          </w:tcPr>
          <w:p w14:paraId="0317309A">
            <w:pPr>
              <w:spacing w:after="150"/>
              <w:jc w:val="center"/>
              <w:rPr>
                <w:color w:val="000000"/>
              </w:rPr>
            </w:pPr>
          </w:p>
        </w:tc>
        <w:tc>
          <w:tcPr>
            <w:tcW w:w="2327" w:type="dxa"/>
          </w:tcPr>
          <w:p w14:paraId="2BB03D91">
            <w:pPr>
              <w:spacing w:after="150"/>
              <w:jc w:val="center"/>
              <w:rPr>
                <w:color w:val="000000"/>
              </w:rPr>
            </w:pPr>
          </w:p>
        </w:tc>
      </w:tr>
      <w:tr w14:paraId="57B40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43CCEB6">
            <w:pPr>
              <w:spacing w:after="150"/>
              <w:jc w:val="right"/>
              <w:rPr>
                <w:color w:val="000000"/>
                <w:sz w:val="28"/>
                <w:szCs w:val="28"/>
              </w:rPr>
            </w:pPr>
          </w:p>
        </w:tc>
        <w:tc>
          <w:tcPr>
            <w:tcW w:w="2327" w:type="dxa"/>
          </w:tcPr>
          <w:p w14:paraId="2BD2D9A3">
            <w:pPr>
              <w:spacing w:after="150"/>
              <w:jc w:val="center"/>
              <w:rPr>
                <w:color w:val="000000"/>
              </w:rPr>
            </w:pPr>
          </w:p>
        </w:tc>
        <w:tc>
          <w:tcPr>
            <w:tcW w:w="2327" w:type="dxa"/>
          </w:tcPr>
          <w:p w14:paraId="52F3FA8F">
            <w:pPr>
              <w:spacing w:after="150"/>
              <w:jc w:val="center"/>
              <w:rPr>
                <w:color w:val="000000"/>
              </w:rPr>
            </w:pPr>
          </w:p>
        </w:tc>
        <w:tc>
          <w:tcPr>
            <w:tcW w:w="2327" w:type="dxa"/>
          </w:tcPr>
          <w:p w14:paraId="74E03090">
            <w:pPr>
              <w:spacing w:after="150"/>
              <w:jc w:val="center"/>
              <w:rPr>
                <w:color w:val="000000"/>
              </w:rPr>
            </w:pPr>
          </w:p>
        </w:tc>
      </w:tr>
      <w:tr w14:paraId="3E818A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3026AD63">
            <w:pPr>
              <w:spacing w:after="150"/>
              <w:jc w:val="right"/>
              <w:rPr>
                <w:color w:val="000000"/>
                <w:sz w:val="28"/>
                <w:szCs w:val="28"/>
              </w:rPr>
            </w:pPr>
          </w:p>
        </w:tc>
        <w:tc>
          <w:tcPr>
            <w:tcW w:w="2327" w:type="dxa"/>
          </w:tcPr>
          <w:p w14:paraId="56D689ED">
            <w:pPr>
              <w:spacing w:after="150"/>
              <w:jc w:val="center"/>
              <w:rPr>
                <w:color w:val="000000"/>
              </w:rPr>
            </w:pPr>
          </w:p>
        </w:tc>
        <w:tc>
          <w:tcPr>
            <w:tcW w:w="2327" w:type="dxa"/>
          </w:tcPr>
          <w:p w14:paraId="7F763690">
            <w:pPr>
              <w:spacing w:after="150"/>
              <w:jc w:val="center"/>
              <w:rPr>
                <w:color w:val="000000"/>
              </w:rPr>
            </w:pPr>
          </w:p>
        </w:tc>
        <w:tc>
          <w:tcPr>
            <w:tcW w:w="2327" w:type="dxa"/>
          </w:tcPr>
          <w:p w14:paraId="751840F9">
            <w:pPr>
              <w:spacing w:after="150"/>
              <w:jc w:val="center"/>
              <w:rPr>
                <w:color w:val="000000"/>
              </w:rPr>
            </w:pPr>
          </w:p>
        </w:tc>
      </w:tr>
      <w:tr w14:paraId="0414E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AB17F7E">
            <w:pPr>
              <w:spacing w:after="150"/>
              <w:jc w:val="right"/>
              <w:rPr>
                <w:color w:val="000000"/>
                <w:sz w:val="28"/>
                <w:szCs w:val="28"/>
              </w:rPr>
            </w:pPr>
          </w:p>
        </w:tc>
        <w:tc>
          <w:tcPr>
            <w:tcW w:w="2327" w:type="dxa"/>
          </w:tcPr>
          <w:p w14:paraId="5674AF2F">
            <w:pPr>
              <w:spacing w:after="150"/>
              <w:jc w:val="center"/>
              <w:rPr>
                <w:color w:val="000000"/>
              </w:rPr>
            </w:pPr>
          </w:p>
        </w:tc>
        <w:tc>
          <w:tcPr>
            <w:tcW w:w="2327" w:type="dxa"/>
          </w:tcPr>
          <w:p w14:paraId="55717092">
            <w:pPr>
              <w:spacing w:after="150"/>
              <w:jc w:val="center"/>
              <w:rPr>
                <w:color w:val="000000"/>
              </w:rPr>
            </w:pPr>
          </w:p>
        </w:tc>
        <w:tc>
          <w:tcPr>
            <w:tcW w:w="2327" w:type="dxa"/>
          </w:tcPr>
          <w:p w14:paraId="7BF86A5A">
            <w:pPr>
              <w:spacing w:after="150"/>
              <w:jc w:val="center"/>
              <w:rPr>
                <w:color w:val="000000"/>
              </w:rPr>
            </w:pPr>
          </w:p>
        </w:tc>
      </w:tr>
      <w:tr w14:paraId="19E0D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31BAAF60">
            <w:pPr>
              <w:spacing w:after="150"/>
              <w:jc w:val="right"/>
              <w:rPr>
                <w:color w:val="000000"/>
                <w:sz w:val="28"/>
                <w:szCs w:val="28"/>
              </w:rPr>
            </w:pPr>
          </w:p>
        </w:tc>
        <w:tc>
          <w:tcPr>
            <w:tcW w:w="2327" w:type="dxa"/>
          </w:tcPr>
          <w:p w14:paraId="61E6C872">
            <w:pPr>
              <w:spacing w:after="150"/>
              <w:jc w:val="center"/>
              <w:rPr>
                <w:color w:val="000000"/>
              </w:rPr>
            </w:pPr>
          </w:p>
        </w:tc>
        <w:tc>
          <w:tcPr>
            <w:tcW w:w="2327" w:type="dxa"/>
          </w:tcPr>
          <w:p w14:paraId="6DA49DB2">
            <w:pPr>
              <w:spacing w:after="150"/>
              <w:jc w:val="center"/>
              <w:rPr>
                <w:color w:val="000000"/>
              </w:rPr>
            </w:pPr>
          </w:p>
        </w:tc>
        <w:tc>
          <w:tcPr>
            <w:tcW w:w="2327" w:type="dxa"/>
          </w:tcPr>
          <w:p w14:paraId="5F429F29">
            <w:pPr>
              <w:spacing w:after="150"/>
              <w:jc w:val="center"/>
              <w:rPr>
                <w:color w:val="000000"/>
              </w:rPr>
            </w:pPr>
          </w:p>
        </w:tc>
      </w:tr>
      <w:tr w14:paraId="63E1B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2C4E94E">
            <w:pPr>
              <w:spacing w:after="150"/>
              <w:jc w:val="right"/>
              <w:rPr>
                <w:color w:val="000000"/>
                <w:sz w:val="28"/>
                <w:szCs w:val="28"/>
              </w:rPr>
            </w:pPr>
          </w:p>
        </w:tc>
        <w:tc>
          <w:tcPr>
            <w:tcW w:w="2327" w:type="dxa"/>
          </w:tcPr>
          <w:p w14:paraId="37374B80">
            <w:pPr>
              <w:spacing w:after="150"/>
              <w:jc w:val="center"/>
              <w:rPr>
                <w:color w:val="000000"/>
              </w:rPr>
            </w:pPr>
          </w:p>
        </w:tc>
        <w:tc>
          <w:tcPr>
            <w:tcW w:w="2327" w:type="dxa"/>
          </w:tcPr>
          <w:p w14:paraId="5F583222">
            <w:pPr>
              <w:spacing w:after="150"/>
              <w:jc w:val="center"/>
              <w:rPr>
                <w:color w:val="000000"/>
              </w:rPr>
            </w:pPr>
          </w:p>
        </w:tc>
        <w:tc>
          <w:tcPr>
            <w:tcW w:w="2327" w:type="dxa"/>
          </w:tcPr>
          <w:p w14:paraId="55882AE0">
            <w:pPr>
              <w:spacing w:after="150"/>
              <w:jc w:val="center"/>
              <w:rPr>
                <w:color w:val="000000"/>
              </w:rPr>
            </w:pPr>
          </w:p>
        </w:tc>
      </w:tr>
      <w:tr w14:paraId="0A5DB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65FAEEEA">
            <w:pPr>
              <w:spacing w:after="150"/>
              <w:jc w:val="right"/>
              <w:rPr>
                <w:color w:val="000000"/>
                <w:sz w:val="28"/>
                <w:szCs w:val="28"/>
              </w:rPr>
            </w:pPr>
          </w:p>
        </w:tc>
        <w:tc>
          <w:tcPr>
            <w:tcW w:w="2327" w:type="dxa"/>
          </w:tcPr>
          <w:p w14:paraId="66AC784C">
            <w:pPr>
              <w:spacing w:after="150"/>
              <w:jc w:val="center"/>
              <w:rPr>
                <w:color w:val="000000"/>
              </w:rPr>
            </w:pPr>
          </w:p>
        </w:tc>
        <w:tc>
          <w:tcPr>
            <w:tcW w:w="2327" w:type="dxa"/>
          </w:tcPr>
          <w:p w14:paraId="018FEE07">
            <w:pPr>
              <w:spacing w:after="150"/>
              <w:jc w:val="center"/>
              <w:rPr>
                <w:color w:val="000000"/>
              </w:rPr>
            </w:pPr>
          </w:p>
        </w:tc>
        <w:tc>
          <w:tcPr>
            <w:tcW w:w="2327" w:type="dxa"/>
          </w:tcPr>
          <w:p w14:paraId="09AB4409">
            <w:pPr>
              <w:spacing w:after="150"/>
              <w:jc w:val="center"/>
              <w:rPr>
                <w:color w:val="000000"/>
              </w:rPr>
            </w:pPr>
          </w:p>
        </w:tc>
      </w:tr>
      <w:tr w14:paraId="5EC51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484E0CDB">
            <w:pPr>
              <w:spacing w:after="150"/>
              <w:jc w:val="right"/>
              <w:rPr>
                <w:color w:val="000000"/>
                <w:sz w:val="28"/>
                <w:szCs w:val="28"/>
              </w:rPr>
            </w:pPr>
          </w:p>
        </w:tc>
        <w:tc>
          <w:tcPr>
            <w:tcW w:w="2327" w:type="dxa"/>
          </w:tcPr>
          <w:p w14:paraId="755003C3">
            <w:pPr>
              <w:spacing w:after="150"/>
              <w:jc w:val="center"/>
              <w:rPr>
                <w:color w:val="000000"/>
              </w:rPr>
            </w:pPr>
          </w:p>
        </w:tc>
        <w:tc>
          <w:tcPr>
            <w:tcW w:w="2327" w:type="dxa"/>
          </w:tcPr>
          <w:p w14:paraId="19AD3C0A">
            <w:pPr>
              <w:spacing w:after="150"/>
              <w:jc w:val="center"/>
              <w:rPr>
                <w:color w:val="000000"/>
              </w:rPr>
            </w:pPr>
          </w:p>
        </w:tc>
        <w:tc>
          <w:tcPr>
            <w:tcW w:w="2327" w:type="dxa"/>
          </w:tcPr>
          <w:p w14:paraId="25E50A33">
            <w:pPr>
              <w:spacing w:after="150"/>
              <w:jc w:val="center"/>
              <w:rPr>
                <w:color w:val="000000"/>
              </w:rPr>
            </w:pPr>
          </w:p>
        </w:tc>
      </w:tr>
      <w:tr w14:paraId="7004A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4991BDAD">
            <w:pPr>
              <w:spacing w:after="150"/>
              <w:jc w:val="right"/>
              <w:rPr>
                <w:color w:val="000000"/>
                <w:sz w:val="28"/>
                <w:szCs w:val="28"/>
              </w:rPr>
            </w:pPr>
          </w:p>
        </w:tc>
        <w:tc>
          <w:tcPr>
            <w:tcW w:w="2327" w:type="dxa"/>
          </w:tcPr>
          <w:p w14:paraId="77267527">
            <w:pPr>
              <w:spacing w:after="150"/>
              <w:jc w:val="center"/>
              <w:rPr>
                <w:color w:val="000000"/>
              </w:rPr>
            </w:pPr>
          </w:p>
        </w:tc>
        <w:tc>
          <w:tcPr>
            <w:tcW w:w="2327" w:type="dxa"/>
          </w:tcPr>
          <w:p w14:paraId="19695B2C">
            <w:pPr>
              <w:spacing w:after="150"/>
              <w:jc w:val="center"/>
              <w:rPr>
                <w:color w:val="000000"/>
              </w:rPr>
            </w:pPr>
          </w:p>
        </w:tc>
        <w:tc>
          <w:tcPr>
            <w:tcW w:w="2327" w:type="dxa"/>
          </w:tcPr>
          <w:p w14:paraId="79DB6027">
            <w:pPr>
              <w:spacing w:after="150"/>
              <w:jc w:val="center"/>
              <w:rPr>
                <w:color w:val="000000"/>
              </w:rPr>
            </w:pPr>
          </w:p>
        </w:tc>
      </w:tr>
      <w:tr w14:paraId="5C0A3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7DC9215C">
            <w:pPr>
              <w:spacing w:after="150"/>
              <w:jc w:val="right"/>
              <w:rPr>
                <w:color w:val="000000"/>
                <w:sz w:val="28"/>
                <w:szCs w:val="28"/>
              </w:rPr>
            </w:pPr>
          </w:p>
        </w:tc>
        <w:tc>
          <w:tcPr>
            <w:tcW w:w="2327" w:type="dxa"/>
          </w:tcPr>
          <w:p w14:paraId="2811BF22">
            <w:pPr>
              <w:spacing w:after="150"/>
              <w:jc w:val="center"/>
              <w:rPr>
                <w:color w:val="000000"/>
              </w:rPr>
            </w:pPr>
          </w:p>
        </w:tc>
        <w:tc>
          <w:tcPr>
            <w:tcW w:w="2327" w:type="dxa"/>
          </w:tcPr>
          <w:p w14:paraId="4BDE46CE">
            <w:pPr>
              <w:spacing w:after="150"/>
              <w:jc w:val="center"/>
              <w:rPr>
                <w:color w:val="000000"/>
              </w:rPr>
            </w:pPr>
          </w:p>
        </w:tc>
        <w:tc>
          <w:tcPr>
            <w:tcW w:w="2327" w:type="dxa"/>
          </w:tcPr>
          <w:p w14:paraId="294F234E">
            <w:pPr>
              <w:spacing w:after="150"/>
              <w:jc w:val="center"/>
              <w:rPr>
                <w:color w:val="000000"/>
              </w:rPr>
            </w:pPr>
          </w:p>
        </w:tc>
      </w:tr>
      <w:tr w14:paraId="55359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E3A06A1">
            <w:pPr>
              <w:spacing w:after="150"/>
              <w:jc w:val="right"/>
              <w:rPr>
                <w:color w:val="000000"/>
                <w:sz w:val="28"/>
                <w:szCs w:val="28"/>
              </w:rPr>
            </w:pPr>
          </w:p>
        </w:tc>
        <w:tc>
          <w:tcPr>
            <w:tcW w:w="2327" w:type="dxa"/>
          </w:tcPr>
          <w:p w14:paraId="631D0BDA">
            <w:pPr>
              <w:spacing w:after="150"/>
              <w:jc w:val="center"/>
              <w:rPr>
                <w:color w:val="000000"/>
              </w:rPr>
            </w:pPr>
          </w:p>
        </w:tc>
        <w:tc>
          <w:tcPr>
            <w:tcW w:w="2327" w:type="dxa"/>
          </w:tcPr>
          <w:p w14:paraId="6C5CA154">
            <w:pPr>
              <w:spacing w:after="150"/>
              <w:jc w:val="center"/>
              <w:rPr>
                <w:color w:val="000000"/>
              </w:rPr>
            </w:pPr>
          </w:p>
        </w:tc>
        <w:tc>
          <w:tcPr>
            <w:tcW w:w="2327" w:type="dxa"/>
          </w:tcPr>
          <w:p w14:paraId="38A60C60">
            <w:pPr>
              <w:spacing w:after="150"/>
              <w:jc w:val="center"/>
              <w:rPr>
                <w:color w:val="000000"/>
              </w:rPr>
            </w:pPr>
          </w:p>
        </w:tc>
      </w:tr>
      <w:tr w14:paraId="2D1D2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14:paraId="041F36EF">
            <w:pPr>
              <w:spacing w:after="150"/>
              <w:jc w:val="right"/>
              <w:rPr>
                <w:color w:val="000000"/>
                <w:sz w:val="28"/>
                <w:szCs w:val="28"/>
              </w:rPr>
            </w:pPr>
          </w:p>
        </w:tc>
        <w:tc>
          <w:tcPr>
            <w:tcW w:w="2327" w:type="dxa"/>
          </w:tcPr>
          <w:p w14:paraId="3C8B1437">
            <w:pPr>
              <w:spacing w:after="150"/>
              <w:jc w:val="center"/>
              <w:rPr>
                <w:color w:val="000000"/>
              </w:rPr>
            </w:pPr>
          </w:p>
        </w:tc>
        <w:tc>
          <w:tcPr>
            <w:tcW w:w="2327" w:type="dxa"/>
          </w:tcPr>
          <w:p w14:paraId="3E934DF5">
            <w:pPr>
              <w:spacing w:after="150"/>
              <w:jc w:val="center"/>
              <w:rPr>
                <w:color w:val="000000"/>
              </w:rPr>
            </w:pPr>
          </w:p>
        </w:tc>
        <w:tc>
          <w:tcPr>
            <w:tcW w:w="2327" w:type="dxa"/>
          </w:tcPr>
          <w:p w14:paraId="342290E3">
            <w:pPr>
              <w:spacing w:after="150"/>
              <w:jc w:val="center"/>
              <w:rPr>
                <w:color w:val="000000"/>
              </w:rPr>
            </w:pPr>
          </w:p>
        </w:tc>
      </w:tr>
    </w:tbl>
    <w:p w14:paraId="61062119">
      <w:pPr>
        <w:shd w:val="clear" w:color="auto" w:fill="FFFFFF"/>
        <w:spacing w:after="150"/>
        <w:jc w:val="right"/>
        <w:rPr>
          <w:color w:val="000000"/>
          <w:sz w:val="28"/>
          <w:szCs w:val="28"/>
        </w:rPr>
      </w:pPr>
    </w:p>
    <w:p w14:paraId="433099F8">
      <w:pPr>
        <w:shd w:val="clear" w:color="auto" w:fill="FFFFFF"/>
        <w:spacing w:after="150"/>
        <w:jc w:val="center"/>
        <w:rPr>
          <w:color w:val="000000"/>
          <w:sz w:val="28"/>
          <w:szCs w:val="28"/>
        </w:rPr>
      </w:pPr>
      <w:r>
        <w:rPr>
          <w:b/>
          <w:bCs/>
          <w:color w:val="000000"/>
          <w:sz w:val="28"/>
          <w:szCs w:val="28"/>
        </w:rPr>
        <w:t>3.2. Технические средства регулирования напряжения в системах электроснабжения</w:t>
      </w:r>
    </w:p>
    <w:p w14:paraId="3A8F896C">
      <w:pPr>
        <w:shd w:val="clear" w:color="auto" w:fill="FFFFFF"/>
        <w:spacing w:after="150"/>
        <w:jc w:val="center"/>
        <w:rPr>
          <w:color w:val="000000"/>
          <w:sz w:val="28"/>
          <w:szCs w:val="28"/>
        </w:rPr>
      </w:pPr>
      <w:r>
        <w:rPr>
          <w:b/>
          <w:bCs/>
          <w:color w:val="000000"/>
          <w:sz w:val="28"/>
          <w:szCs w:val="28"/>
        </w:rPr>
        <w:t xml:space="preserve">Выполните задание: </w:t>
      </w:r>
    </w:p>
    <w:p w14:paraId="2F97D545">
      <w:pPr>
        <w:shd w:val="clear" w:color="auto" w:fill="FFFFFF"/>
        <w:spacing w:after="150" w:line="360" w:lineRule="auto"/>
        <w:jc w:val="center"/>
        <w:rPr>
          <w:color w:val="000000"/>
          <w:sz w:val="28"/>
          <w:szCs w:val="28"/>
        </w:rPr>
      </w:pPr>
      <w:r>
        <w:rPr>
          <w:color w:val="000000"/>
          <w:sz w:val="28"/>
          <w:szCs w:val="28"/>
        </w:rPr>
        <w:t>Опишите принцип работы, составляющие компоненты и способы компенсации активной и реактивной мощности на промышленных предприятиях.</w:t>
      </w:r>
    </w:p>
    <w:p w14:paraId="40BE164C">
      <w:pPr>
        <w:shd w:val="clear" w:color="auto" w:fill="FFFFFF"/>
        <w:spacing w:line="360" w:lineRule="auto"/>
        <w:jc w:val="center"/>
        <w:rPr>
          <w:b/>
          <w:color w:val="000000"/>
          <w:sz w:val="28"/>
          <w:szCs w:val="28"/>
        </w:rPr>
      </w:pPr>
      <w:r>
        <w:rPr>
          <w:b/>
          <w:color w:val="000000"/>
          <w:sz w:val="28"/>
          <w:szCs w:val="28"/>
        </w:rPr>
        <w:t>3.2.1. Определение составной части, Назначение, Выявление познаний по показателям ЗХУ. Заполнить таблицу.</w:t>
      </w:r>
    </w:p>
    <w:p w14:paraId="576A2D83">
      <w:pPr>
        <w:shd w:val="clear" w:color="auto" w:fill="FFFFFF"/>
        <w:spacing w:after="150"/>
        <w:jc w:val="center"/>
        <w:rPr>
          <w:color w:val="000000"/>
          <w:sz w:val="28"/>
          <w:szCs w:val="28"/>
        </w:rPr>
      </w:pPr>
      <w:r>
        <w:rPr>
          <w:color w:val="000000"/>
          <w:sz w:val="28"/>
          <w:szCs w:val="28"/>
        </w:rPr>
        <w:drawing>
          <wp:inline distT="0" distB="0" distL="0" distR="0">
            <wp:extent cx="4998720" cy="4076700"/>
            <wp:effectExtent l="0" t="0" r="0" b="7620"/>
            <wp:docPr id="74" name="Рисунок 74" descr="Компенсация реактивной мощности на промышленных предприятия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Компенсация реактивной мощности на промышленных предприятия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98720" cy="4076700"/>
                    </a:xfrm>
                    <a:prstGeom prst="rect">
                      <a:avLst/>
                    </a:prstGeom>
                    <a:noFill/>
                    <a:ln>
                      <a:noFill/>
                    </a:ln>
                  </pic:spPr>
                </pic:pic>
              </a:graphicData>
            </a:graphic>
          </wp:inline>
        </w:drawing>
      </w:r>
    </w:p>
    <w:p w14:paraId="1F60D482">
      <w:pPr>
        <w:shd w:val="clear" w:color="auto" w:fill="FFFFFF"/>
        <w:spacing w:after="150"/>
        <w:jc w:val="center"/>
        <w:rPr>
          <w:color w:val="000000"/>
          <w:sz w:val="28"/>
          <w:szCs w:val="28"/>
        </w:rPr>
      </w:pPr>
      <w:r>
        <w:rPr>
          <w:color w:val="000000"/>
          <w:sz w:val="28"/>
          <w:szCs w:val="28"/>
        </w:rPr>
        <w:t>Рисунок 3.20. Типовая схема групповой компенсации реактивной мощности на промышленных предприятиях на шинах РУ цеховых ТП 6-10/0,4 кВ.</w:t>
      </w:r>
    </w:p>
    <w:p w14:paraId="60C53180">
      <w:pPr>
        <w:shd w:val="clear" w:color="auto" w:fill="FFFFFF"/>
        <w:spacing w:after="150"/>
        <w:jc w:val="right"/>
        <w:rPr>
          <w:color w:val="000000"/>
          <w:sz w:val="28"/>
          <w:szCs w:val="28"/>
        </w:rPr>
      </w:pPr>
      <w:r>
        <w:rPr>
          <w:color w:val="000000"/>
          <w:sz w:val="28"/>
          <w:szCs w:val="28"/>
        </w:rPr>
        <w:t>Таблица 3.4.</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739"/>
        <w:gridCol w:w="2928"/>
        <w:gridCol w:w="2979"/>
      </w:tblGrid>
      <w:tr w14:paraId="691BE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1" w:type="dxa"/>
          </w:tcPr>
          <w:p w14:paraId="0808F723">
            <w:pPr>
              <w:jc w:val="center"/>
              <w:rPr>
                <w:rFonts w:eastAsia="Calibri"/>
                <w:sz w:val="22"/>
                <w:szCs w:val="22"/>
                <w:lang w:eastAsia="en-US"/>
              </w:rPr>
            </w:pPr>
          </w:p>
        </w:tc>
        <w:tc>
          <w:tcPr>
            <w:tcW w:w="2739" w:type="dxa"/>
          </w:tcPr>
          <w:p w14:paraId="5AFDA1F3">
            <w:pPr>
              <w:jc w:val="center"/>
              <w:rPr>
                <w:rFonts w:eastAsia="Calibri"/>
                <w:sz w:val="22"/>
                <w:szCs w:val="22"/>
                <w:lang w:eastAsia="en-US"/>
              </w:rPr>
            </w:pPr>
            <w:r>
              <w:rPr>
                <w:rFonts w:eastAsia="Calibri"/>
                <w:sz w:val="22"/>
                <w:szCs w:val="22"/>
                <w:lang w:eastAsia="en-US"/>
              </w:rPr>
              <w:t>Определение составной части</w:t>
            </w:r>
          </w:p>
        </w:tc>
        <w:tc>
          <w:tcPr>
            <w:tcW w:w="2928" w:type="dxa"/>
          </w:tcPr>
          <w:p w14:paraId="4F3AD5DF">
            <w:pPr>
              <w:jc w:val="center"/>
              <w:rPr>
                <w:color w:val="000000"/>
                <w:sz w:val="22"/>
                <w:szCs w:val="22"/>
              </w:rPr>
            </w:pPr>
            <w:r>
              <w:rPr>
                <w:color w:val="000000"/>
                <w:sz w:val="22"/>
                <w:szCs w:val="22"/>
              </w:rPr>
              <w:t>Назначение</w:t>
            </w:r>
          </w:p>
        </w:tc>
        <w:tc>
          <w:tcPr>
            <w:tcW w:w="2979" w:type="dxa"/>
          </w:tcPr>
          <w:p w14:paraId="1F2BA9C0">
            <w:pPr>
              <w:jc w:val="center"/>
              <w:rPr>
                <w:color w:val="000000"/>
                <w:sz w:val="22"/>
                <w:szCs w:val="22"/>
              </w:rPr>
            </w:pPr>
            <w:r>
              <w:rPr>
                <w:color w:val="000000"/>
                <w:sz w:val="22"/>
                <w:szCs w:val="22"/>
              </w:rPr>
              <w:t>Выявление познаний по показателям ЗХУ</w:t>
            </w:r>
          </w:p>
        </w:tc>
      </w:tr>
      <w:tr w14:paraId="10506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E7F395A">
            <w:pPr>
              <w:rPr>
                <w:rFonts w:eastAsia="Calibri"/>
                <w:sz w:val="22"/>
                <w:szCs w:val="22"/>
                <w:lang w:eastAsia="en-US"/>
              </w:rPr>
            </w:pPr>
            <w:r>
              <w:rPr>
                <w:rFonts w:eastAsia="Calibri"/>
                <w:sz w:val="22"/>
                <w:szCs w:val="22"/>
                <w:lang w:eastAsia="en-US"/>
              </w:rPr>
              <w:t>1</w:t>
            </w:r>
          </w:p>
        </w:tc>
        <w:tc>
          <w:tcPr>
            <w:tcW w:w="2739" w:type="dxa"/>
          </w:tcPr>
          <w:p w14:paraId="21C81367">
            <w:pPr>
              <w:rPr>
                <w:rFonts w:eastAsia="Calibri"/>
                <w:sz w:val="22"/>
                <w:szCs w:val="22"/>
                <w:lang w:eastAsia="en-US"/>
              </w:rPr>
            </w:pPr>
          </w:p>
        </w:tc>
        <w:tc>
          <w:tcPr>
            <w:tcW w:w="2928" w:type="dxa"/>
          </w:tcPr>
          <w:p w14:paraId="139D2ADD">
            <w:pPr>
              <w:jc w:val="both"/>
              <w:rPr>
                <w:color w:val="000000"/>
                <w:sz w:val="28"/>
                <w:szCs w:val="28"/>
              </w:rPr>
            </w:pPr>
          </w:p>
        </w:tc>
        <w:tc>
          <w:tcPr>
            <w:tcW w:w="2979" w:type="dxa"/>
          </w:tcPr>
          <w:p w14:paraId="0F822EF7">
            <w:pPr>
              <w:jc w:val="both"/>
              <w:rPr>
                <w:color w:val="000000"/>
                <w:sz w:val="28"/>
                <w:szCs w:val="28"/>
              </w:rPr>
            </w:pPr>
          </w:p>
        </w:tc>
      </w:tr>
      <w:tr w14:paraId="7C974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6E22E49">
            <w:pPr>
              <w:rPr>
                <w:rFonts w:eastAsia="Calibri"/>
                <w:sz w:val="22"/>
                <w:szCs w:val="22"/>
                <w:lang w:eastAsia="en-US"/>
              </w:rPr>
            </w:pPr>
            <w:r>
              <w:rPr>
                <w:rFonts w:eastAsia="Calibri"/>
                <w:sz w:val="22"/>
                <w:szCs w:val="22"/>
                <w:lang w:eastAsia="en-US"/>
              </w:rPr>
              <w:t>2</w:t>
            </w:r>
          </w:p>
        </w:tc>
        <w:tc>
          <w:tcPr>
            <w:tcW w:w="2739" w:type="dxa"/>
          </w:tcPr>
          <w:p w14:paraId="5E16B003">
            <w:pPr>
              <w:rPr>
                <w:rFonts w:eastAsia="Calibri"/>
                <w:sz w:val="22"/>
                <w:szCs w:val="22"/>
                <w:lang w:eastAsia="en-US"/>
              </w:rPr>
            </w:pPr>
          </w:p>
        </w:tc>
        <w:tc>
          <w:tcPr>
            <w:tcW w:w="2928" w:type="dxa"/>
          </w:tcPr>
          <w:p w14:paraId="276B48EB">
            <w:pPr>
              <w:jc w:val="both"/>
              <w:rPr>
                <w:color w:val="000000"/>
                <w:sz w:val="28"/>
                <w:szCs w:val="28"/>
              </w:rPr>
            </w:pPr>
          </w:p>
        </w:tc>
        <w:tc>
          <w:tcPr>
            <w:tcW w:w="2979" w:type="dxa"/>
          </w:tcPr>
          <w:p w14:paraId="59D93370">
            <w:pPr>
              <w:jc w:val="both"/>
              <w:rPr>
                <w:color w:val="000000"/>
                <w:sz w:val="28"/>
                <w:szCs w:val="28"/>
              </w:rPr>
            </w:pPr>
          </w:p>
        </w:tc>
      </w:tr>
      <w:tr w14:paraId="2C5B7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2BB7CB1">
            <w:pPr>
              <w:rPr>
                <w:rFonts w:eastAsia="Calibri"/>
                <w:sz w:val="22"/>
                <w:szCs w:val="22"/>
                <w:lang w:eastAsia="en-US"/>
              </w:rPr>
            </w:pPr>
            <w:r>
              <w:rPr>
                <w:rFonts w:eastAsia="Calibri"/>
                <w:sz w:val="22"/>
                <w:szCs w:val="22"/>
                <w:lang w:eastAsia="en-US"/>
              </w:rPr>
              <w:t>3</w:t>
            </w:r>
          </w:p>
        </w:tc>
        <w:tc>
          <w:tcPr>
            <w:tcW w:w="2739" w:type="dxa"/>
          </w:tcPr>
          <w:p w14:paraId="7DAB6A0A">
            <w:pPr>
              <w:rPr>
                <w:rFonts w:eastAsia="Calibri"/>
                <w:sz w:val="22"/>
                <w:szCs w:val="22"/>
                <w:lang w:eastAsia="en-US"/>
              </w:rPr>
            </w:pPr>
          </w:p>
        </w:tc>
        <w:tc>
          <w:tcPr>
            <w:tcW w:w="2928" w:type="dxa"/>
          </w:tcPr>
          <w:p w14:paraId="340FF65F">
            <w:pPr>
              <w:jc w:val="both"/>
              <w:rPr>
                <w:color w:val="000000"/>
                <w:sz w:val="28"/>
                <w:szCs w:val="28"/>
              </w:rPr>
            </w:pPr>
          </w:p>
        </w:tc>
        <w:tc>
          <w:tcPr>
            <w:tcW w:w="2979" w:type="dxa"/>
          </w:tcPr>
          <w:p w14:paraId="636B7459">
            <w:pPr>
              <w:jc w:val="both"/>
              <w:rPr>
                <w:color w:val="000000"/>
                <w:sz w:val="28"/>
                <w:szCs w:val="28"/>
              </w:rPr>
            </w:pPr>
          </w:p>
        </w:tc>
      </w:tr>
      <w:tr w14:paraId="5A9C8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B3F598A">
            <w:pPr>
              <w:rPr>
                <w:rFonts w:eastAsia="Calibri"/>
                <w:sz w:val="22"/>
                <w:szCs w:val="22"/>
                <w:lang w:eastAsia="en-US"/>
              </w:rPr>
            </w:pPr>
            <w:r>
              <w:rPr>
                <w:rFonts w:eastAsia="Calibri"/>
                <w:sz w:val="22"/>
                <w:szCs w:val="22"/>
                <w:lang w:eastAsia="en-US"/>
              </w:rPr>
              <w:t>4</w:t>
            </w:r>
          </w:p>
        </w:tc>
        <w:tc>
          <w:tcPr>
            <w:tcW w:w="2739" w:type="dxa"/>
          </w:tcPr>
          <w:p w14:paraId="585AD15B">
            <w:pPr>
              <w:rPr>
                <w:rFonts w:eastAsia="Calibri"/>
                <w:sz w:val="22"/>
                <w:szCs w:val="22"/>
                <w:lang w:eastAsia="en-US"/>
              </w:rPr>
            </w:pPr>
          </w:p>
        </w:tc>
        <w:tc>
          <w:tcPr>
            <w:tcW w:w="2928" w:type="dxa"/>
          </w:tcPr>
          <w:p w14:paraId="2F1E822D">
            <w:pPr>
              <w:jc w:val="both"/>
              <w:rPr>
                <w:color w:val="000000"/>
                <w:sz w:val="28"/>
                <w:szCs w:val="28"/>
              </w:rPr>
            </w:pPr>
          </w:p>
        </w:tc>
        <w:tc>
          <w:tcPr>
            <w:tcW w:w="2979" w:type="dxa"/>
          </w:tcPr>
          <w:p w14:paraId="4074C453">
            <w:pPr>
              <w:jc w:val="both"/>
              <w:rPr>
                <w:color w:val="000000"/>
                <w:sz w:val="28"/>
                <w:szCs w:val="28"/>
              </w:rPr>
            </w:pPr>
          </w:p>
        </w:tc>
      </w:tr>
      <w:tr w14:paraId="62F97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1A87ECA">
            <w:pPr>
              <w:rPr>
                <w:rFonts w:eastAsia="Calibri"/>
                <w:sz w:val="22"/>
                <w:szCs w:val="22"/>
                <w:lang w:eastAsia="en-US"/>
              </w:rPr>
            </w:pPr>
            <w:r>
              <w:rPr>
                <w:rFonts w:eastAsia="Calibri"/>
                <w:sz w:val="22"/>
                <w:szCs w:val="22"/>
                <w:lang w:eastAsia="en-US"/>
              </w:rPr>
              <w:t>5</w:t>
            </w:r>
          </w:p>
        </w:tc>
        <w:tc>
          <w:tcPr>
            <w:tcW w:w="2739" w:type="dxa"/>
          </w:tcPr>
          <w:p w14:paraId="7814E106">
            <w:pPr>
              <w:rPr>
                <w:rFonts w:eastAsia="Calibri"/>
                <w:sz w:val="22"/>
                <w:szCs w:val="22"/>
                <w:lang w:eastAsia="en-US"/>
              </w:rPr>
            </w:pPr>
          </w:p>
        </w:tc>
        <w:tc>
          <w:tcPr>
            <w:tcW w:w="2928" w:type="dxa"/>
          </w:tcPr>
          <w:p w14:paraId="5409949F">
            <w:pPr>
              <w:jc w:val="both"/>
              <w:rPr>
                <w:color w:val="000000"/>
                <w:sz w:val="28"/>
                <w:szCs w:val="28"/>
              </w:rPr>
            </w:pPr>
          </w:p>
        </w:tc>
        <w:tc>
          <w:tcPr>
            <w:tcW w:w="2979" w:type="dxa"/>
          </w:tcPr>
          <w:p w14:paraId="0E9771E7">
            <w:pPr>
              <w:jc w:val="both"/>
              <w:rPr>
                <w:color w:val="000000"/>
                <w:sz w:val="28"/>
                <w:szCs w:val="28"/>
              </w:rPr>
            </w:pPr>
          </w:p>
        </w:tc>
      </w:tr>
      <w:tr w14:paraId="4E3F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69B185A">
            <w:pPr>
              <w:rPr>
                <w:rFonts w:eastAsia="Calibri"/>
                <w:sz w:val="22"/>
                <w:szCs w:val="22"/>
                <w:lang w:eastAsia="en-US"/>
              </w:rPr>
            </w:pPr>
            <w:r>
              <w:rPr>
                <w:rFonts w:eastAsia="Calibri"/>
                <w:sz w:val="22"/>
                <w:szCs w:val="22"/>
                <w:lang w:eastAsia="en-US"/>
              </w:rPr>
              <w:t>6</w:t>
            </w:r>
          </w:p>
        </w:tc>
        <w:tc>
          <w:tcPr>
            <w:tcW w:w="2739" w:type="dxa"/>
          </w:tcPr>
          <w:p w14:paraId="5702046B">
            <w:pPr>
              <w:rPr>
                <w:rFonts w:eastAsia="Calibri"/>
                <w:sz w:val="22"/>
                <w:szCs w:val="22"/>
                <w:lang w:eastAsia="en-US"/>
              </w:rPr>
            </w:pPr>
          </w:p>
        </w:tc>
        <w:tc>
          <w:tcPr>
            <w:tcW w:w="2928" w:type="dxa"/>
          </w:tcPr>
          <w:p w14:paraId="037060E8">
            <w:pPr>
              <w:jc w:val="both"/>
              <w:rPr>
                <w:color w:val="000000"/>
                <w:sz w:val="28"/>
                <w:szCs w:val="28"/>
              </w:rPr>
            </w:pPr>
          </w:p>
        </w:tc>
        <w:tc>
          <w:tcPr>
            <w:tcW w:w="2979" w:type="dxa"/>
          </w:tcPr>
          <w:p w14:paraId="09424434">
            <w:pPr>
              <w:jc w:val="both"/>
              <w:rPr>
                <w:color w:val="000000"/>
                <w:sz w:val="28"/>
                <w:szCs w:val="28"/>
              </w:rPr>
            </w:pPr>
          </w:p>
        </w:tc>
      </w:tr>
      <w:tr w14:paraId="1C83B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BA9B8BB">
            <w:pPr>
              <w:rPr>
                <w:rFonts w:eastAsia="Calibri"/>
                <w:sz w:val="22"/>
                <w:szCs w:val="22"/>
                <w:lang w:eastAsia="en-US"/>
              </w:rPr>
            </w:pPr>
            <w:r>
              <w:rPr>
                <w:rFonts w:eastAsia="Calibri"/>
                <w:sz w:val="22"/>
                <w:szCs w:val="22"/>
                <w:lang w:eastAsia="en-US"/>
              </w:rPr>
              <w:t>7</w:t>
            </w:r>
          </w:p>
        </w:tc>
        <w:tc>
          <w:tcPr>
            <w:tcW w:w="2739" w:type="dxa"/>
          </w:tcPr>
          <w:p w14:paraId="6920BD77">
            <w:pPr>
              <w:rPr>
                <w:rFonts w:eastAsia="Calibri"/>
                <w:sz w:val="22"/>
                <w:szCs w:val="22"/>
                <w:lang w:eastAsia="en-US"/>
              </w:rPr>
            </w:pPr>
          </w:p>
        </w:tc>
        <w:tc>
          <w:tcPr>
            <w:tcW w:w="2928" w:type="dxa"/>
          </w:tcPr>
          <w:p w14:paraId="28116ED9">
            <w:pPr>
              <w:jc w:val="both"/>
              <w:rPr>
                <w:color w:val="000000"/>
                <w:sz w:val="28"/>
                <w:szCs w:val="28"/>
              </w:rPr>
            </w:pPr>
          </w:p>
        </w:tc>
        <w:tc>
          <w:tcPr>
            <w:tcW w:w="2979" w:type="dxa"/>
          </w:tcPr>
          <w:p w14:paraId="3FD654E5">
            <w:pPr>
              <w:jc w:val="both"/>
              <w:rPr>
                <w:color w:val="000000"/>
                <w:sz w:val="28"/>
                <w:szCs w:val="28"/>
              </w:rPr>
            </w:pPr>
          </w:p>
        </w:tc>
      </w:tr>
      <w:tr w14:paraId="0B2D0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4C74199">
            <w:pPr>
              <w:rPr>
                <w:rFonts w:eastAsia="Calibri"/>
                <w:sz w:val="22"/>
                <w:szCs w:val="22"/>
                <w:lang w:eastAsia="en-US"/>
              </w:rPr>
            </w:pPr>
            <w:r>
              <w:rPr>
                <w:rFonts w:eastAsia="Calibri"/>
                <w:sz w:val="22"/>
                <w:szCs w:val="22"/>
                <w:lang w:eastAsia="en-US"/>
              </w:rPr>
              <w:t>8</w:t>
            </w:r>
          </w:p>
        </w:tc>
        <w:tc>
          <w:tcPr>
            <w:tcW w:w="2739" w:type="dxa"/>
          </w:tcPr>
          <w:p w14:paraId="6B2C3391">
            <w:pPr>
              <w:rPr>
                <w:rFonts w:eastAsia="Calibri"/>
                <w:sz w:val="22"/>
                <w:szCs w:val="22"/>
                <w:lang w:eastAsia="en-US"/>
              </w:rPr>
            </w:pPr>
          </w:p>
        </w:tc>
        <w:tc>
          <w:tcPr>
            <w:tcW w:w="2928" w:type="dxa"/>
          </w:tcPr>
          <w:p w14:paraId="19C3293B">
            <w:pPr>
              <w:jc w:val="both"/>
              <w:rPr>
                <w:color w:val="000000"/>
                <w:sz w:val="28"/>
                <w:szCs w:val="28"/>
              </w:rPr>
            </w:pPr>
          </w:p>
        </w:tc>
        <w:tc>
          <w:tcPr>
            <w:tcW w:w="2979" w:type="dxa"/>
          </w:tcPr>
          <w:p w14:paraId="6F11711B">
            <w:pPr>
              <w:jc w:val="both"/>
              <w:rPr>
                <w:color w:val="000000"/>
                <w:sz w:val="28"/>
                <w:szCs w:val="28"/>
              </w:rPr>
            </w:pPr>
          </w:p>
        </w:tc>
      </w:tr>
      <w:tr w14:paraId="3E11D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A620E37">
            <w:pPr>
              <w:rPr>
                <w:rFonts w:eastAsia="Calibri"/>
                <w:sz w:val="22"/>
                <w:szCs w:val="22"/>
                <w:lang w:eastAsia="en-US"/>
              </w:rPr>
            </w:pPr>
            <w:r>
              <w:rPr>
                <w:rFonts w:eastAsia="Calibri"/>
                <w:sz w:val="22"/>
                <w:szCs w:val="22"/>
                <w:lang w:eastAsia="en-US"/>
              </w:rPr>
              <w:t>9</w:t>
            </w:r>
          </w:p>
        </w:tc>
        <w:tc>
          <w:tcPr>
            <w:tcW w:w="2739" w:type="dxa"/>
          </w:tcPr>
          <w:p w14:paraId="7EC83622">
            <w:pPr>
              <w:rPr>
                <w:rFonts w:eastAsia="Calibri"/>
                <w:sz w:val="22"/>
                <w:szCs w:val="22"/>
                <w:lang w:eastAsia="en-US"/>
              </w:rPr>
            </w:pPr>
          </w:p>
        </w:tc>
        <w:tc>
          <w:tcPr>
            <w:tcW w:w="2928" w:type="dxa"/>
          </w:tcPr>
          <w:p w14:paraId="61D1B49B">
            <w:pPr>
              <w:jc w:val="both"/>
              <w:rPr>
                <w:color w:val="000000"/>
                <w:sz w:val="28"/>
                <w:szCs w:val="28"/>
              </w:rPr>
            </w:pPr>
          </w:p>
        </w:tc>
        <w:tc>
          <w:tcPr>
            <w:tcW w:w="2979" w:type="dxa"/>
          </w:tcPr>
          <w:p w14:paraId="450A7AB2">
            <w:pPr>
              <w:jc w:val="both"/>
              <w:rPr>
                <w:color w:val="000000"/>
                <w:sz w:val="28"/>
                <w:szCs w:val="28"/>
              </w:rPr>
            </w:pPr>
          </w:p>
        </w:tc>
      </w:tr>
    </w:tbl>
    <w:p w14:paraId="65B1FB00">
      <w:pPr>
        <w:shd w:val="clear" w:color="auto" w:fill="FFFFFF"/>
        <w:spacing w:after="150"/>
        <w:jc w:val="right"/>
        <w:rPr>
          <w:color w:val="000000"/>
          <w:sz w:val="28"/>
          <w:szCs w:val="28"/>
        </w:rPr>
      </w:pPr>
    </w:p>
    <w:p w14:paraId="116ADA95">
      <w:pPr>
        <w:shd w:val="clear" w:color="auto" w:fill="FFFFFF"/>
        <w:spacing w:after="150"/>
        <w:jc w:val="right"/>
        <w:rPr>
          <w:color w:val="000000"/>
          <w:sz w:val="28"/>
          <w:szCs w:val="28"/>
        </w:rPr>
      </w:pPr>
    </w:p>
    <w:p w14:paraId="4B503422">
      <w:pPr>
        <w:shd w:val="clear" w:color="auto" w:fill="FFFFFF"/>
        <w:spacing w:after="150"/>
        <w:jc w:val="right"/>
        <w:rPr>
          <w:color w:val="000000"/>
          <w:sz w:val="28"/>
          <w:szCs w:val="28"/>
        </w:rPr>
      </w:pPr>
    </w:p>
    <w:p w14:paraId="77F72934">
      <w:pPr>
        <w:shd w:val="clear" w:color="auto" w:fill="FFFFFF"/>
        <w:spacing w:line="360" w:lineRule="auto"/>
        <w:jc w:val="center"/>
        <w:rPr>
          <w:b/>
          <w:color w:val="000000"/>
          <w:sz w:val="28"/>
          <w:szCs w:val="28"/>
        </w:rPr>
      </w:pPr>
      <w:r>
        <w:rPr>
          <w:b/>
          <w:color w:val="000000"/>
          <w:sz w:val="28"/>
          <w:szCs w:val="28"/>
        </w:rPr>
        <w:t>3.2.2. Определение составной части, Назначение, Выявление познаний по показателям ЗХУ. Заполнить таблицу.</w:t>
      </w:r>
    </w:p>
    <w:p w14:paraId="4A8CE999">
      <w:pPr>
        <w:shd w:val="clear" w:color="auto" w:fill="FFFFFF"/>
        <w:spacing w:after="150"/>
        <w:jc w:val="center"/>
        <w:rPr>
          <w:color w:val="000000"/>
          <w:sz w:val="28"/>
          <w:szCs w:val="28"/>
        </w:rPr>
      </w:pPr>
      <w:r>
        <w:rPr>
          <w:color w:val="000000"/>
          <w:sz w:val="28"/>
          <w:szCs w:val="28"/>
        </w:rPr>
        <w:drawing>
          <wp:inline distT="0" distB="0" distL="0" distR="0">
            <wp:extent cx="5265420" cy="1927860"/>
            <wp:effectExtent l="0" t="0" r="7620" b="7620"/>
            <wp:docPr id="75" name="Рисунок 75" descr="https://studme.org/htm/img/39/43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https://studme.org/htm/img/39/4359/7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65420" cy="1927860"/>
                    </a:xfrm>
                    <a:prstGeom prst="rect">
                      <a:avLst/>
                    </a:prstGeom>
                    <a:noFill/>
                    <a:ln>
                      <a:noFill/>
                    </a:ln>
                  </pic:spPr>
                </pic:pic>
              </a:graphicData>
            </a:graphic>
          </wp:inline>
        </w:drawing>
      </w:r>
    </w:p>
    <w:p w14:paraId="1AEA7723">
      <w:pPr>
        <w:shd w:val="clear" w:color="auto" w:fill="FFFFFF"/>
        <w:spacing w:after="150"/>
        <w:jc w:val="center"/>
        <w:rPr>
          <w:color w:val="000000"/>
          <w:sz w:val="28"/>
          <w:szCs w:val="28"/>
        </w:rPr>
      </w:pPr>
      <w:r>
        <w:rPr>
          <w:color w:val="000000"/>
          <w:sz w:val="28"/>
          <w:szCs w:val="28"/>
        </w:rPr>
        <w:t>Рисунок 3.21. Измерение активной мощности трехфазной системы</w:t>
      </w:r>
    </w:p>
    <w:p w14:paraId="2FE94A6A">
      <w:pPr>
        <w:shd w:val="clear" w:color="auto" w:fill="FFFFFF"/>
        <w:spacing w:after="150"/>
        <w:jc w:val="right"/>
        <w:rPr>
          <w:color w:val="000000"/>
          <w:sz w:val="28"/>
          <w:szCs w:val="28"/>
        </w:rPr>
      </w:pPr>
      <w:r>
        <w:rPr>
          <w:color w:val="000000"/>
          <w:sz w:val="28"/>
          <w:szCs w:val="28"/>
        </w:rPr>
        <w:t>Таблица 3.5.</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2598"/>
        <w:gridCol w:w="2928"/>
        <w:gridCol w:w="2928"/>
      </w:tblGrid>
      <w:tr w14:paraId="6982B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3D8900A">
            <w:pPr>
              <w:shd w:val="clear" w:color="auto" w:fill="FFFFFF"/>
              <w:jc w:val="center"/>
              <w:rPr>
                <w:color w:val="000000"/>
                <w:sz w:val="22"/>
                <w:szCs w:val="22"/>
              </w:rPr>
            </w:pPr>
          </w:p>
        </w:tc>
        <w:tc>
          <w:tcPr>
            <w:tcW w:w="2598" w:type="dxa"/>
          </w:tcPr>
          <w:p w14:paraId="461A86B4">
            <w:pPr>
              <w:shd w:val="clear" w:color="auto" w:fill="FFFFFF"/>
              <w:jc w:val="center"/>
              <w:rPr>
                <w:color w:val="000000"/>
                <w:sz w:val="22"/>
                <w:szCs w:val="22"/>
              </w:rPr>
            </w:pPr>
            <w:r>
              <w:rPr>
                <w:color w:val="000000"/>
                <w:sz w:val="22"/>
                <w:szCs w:val="22"/>
              </w:rPr>
              <w:t>Определение составной части</w:t>
            </w:r>
          </w:p>
        </w:tc>
        <w:tc>
          <w:tcPr>
            <w:tcW w:w="2928" w:type="dxa"/>
          </w:tcPr>
          <w:p w14:paraId="02AE94A4">
            <w:pPr>
              <w:shd w:val="clear" w:color="auto" w:fill="FFFFFF"/>
              <w:jc w:val="center"/>
              <w:rPr>
                <w:color w:val="000000"/>
                <w:sz w:val="22"/>
                <w:szCs w:val="22"/>
              </w:rPr>
            </w:pPr>
            <w:r>
              <w:rPr>
                <w:color w:val="000000"/>
                <w:sz w:val="22"/>
                <w:szCs w:val="22"/>
              </w:rPr>
              <w:t>Назначение</w:t>
            </w:r>
          </w:p>
        </w:tc>
        <w:tc>
          <w:tcPr>
            <w:tcW w:w="2928" w:type="dxa"/>
          </w:tcPr>
          <w:p w14:paraId="7E89049B">
            <w:pPr>
              <w:shd w:val="clear" w:color="auto" w:fill="FFFFFF"/>
              <w:jc w:val="center"/>
              <w:rPr>
                <w:color w:val="000000"/>
                <w:sz w:val="22"/>
                <w:szCs w:val="22"/>
              </w:rPr>
            </w:pPr>
            <w:r>
              <w:rPr>
                <w:color w:val="000000"/>
                <w:sz w:val="22"/>
                <w:szCs w:val="22"/>
              </w:rPr>
              <w:t>Выявление познаний по показателям ЗХУ</w:t>
            </w:r>
          </w:p>
        </w:tc>
      </w:tr>
      <w:tr w14:paraId="67010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6621559">
            <w:pPr>
              <w:rPr>
                <w:rFonts w:eastAsia="Calibri"/>
                <w:sz w:val="22"/>
                <w:szCs w:val="22"/>
                <w:lang w:eastAsia="en-US"/>
              </w:rPr>
            </w:pPr>
            <w:r>
              <w:rPr>
                <w:rFonts w:eastAsia="Calibri"/>
                <w:sz w:val="22"/>
                <w:szCs w:val="22"/>
                <w:lang w:eastAsia="en-US"/>
              </w:rPr>
              <w:t>1</w:t>
            </w:r>
          </w:p>
        </w:tc>
        <w:tc>
          <w:tcPr>
            <w:tcW w:w="2598" w:type="dxa"/>
          </w:tcPr>
          <w:p w14:paraId="0BD9C99B">
            <w:pPr>
              <w:shd w:val="clear" w:color="auto" w:fill="FFFFFF"/>
              <w:rPr>
                <w:color w:val="000000"/>
                <w:sz w:val="22"/>
                <w:szCs w:val="22"/>
              </w:rPr>
            </w:pPr>
          </w:p>
        </w:tc>
        <w:tc>
          <w:tcPr>
            <w:tcW w:w="2928" w:type="dxa"/>
          </w:tcPr>
          <w:p w14:paraId="3D1803B8">
            <w:pPr>
              <w:shd w:val="clear" w:color="auto" w:fill="FFFFFF"/>
              <w:rPr>
                <w:color w:val="000000"/>
                <w:sz w:val="22"/>
                <w:szCs w:val="22"/>
              </w:rPr>
            </w:pPr>
          </w:p>
        </w:tc>
        <w:tc>
          <w:tcPr>
            <w:tcW w:w="2928" w:type="dxa"/>
          </w:tcPr>
          <w:p w14:paraId="5D537D76">
            <w:pPr>
              <w:shd w:val="clear" w:color="auto" w:fill="FFFFFF"/>
              <w:rPr>
                <w:color w:val="000000"/>
                <w:sz w:val="22"/>
                <w:szCs w:val="22"/>
              </w:rPr>
            </w:pPr>
          </w:p>
        </w:tc>
      </w:tr>
      <w:tr w14:paraId="1A29C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E5BCF5A">
            <w:pPr>
              <w:rPr>
                <w:rFonts w:eastAsia="Calibri"/>
                <w:sz w:val="22"/>
                <w:szCs w:val="22"/>
                <w:lang w:eastAsia="en-US"/>
              </w:rPr>
            </w:pPr>
            <w:r>
              <w:rPr>
                <w:rFonts w:eastAsia="Calibri"/>
                <w:sz w:val="22"/>
                <w:szCs w:val="22"/>
                <w:lang w:eastAsia="en-US"/>
              </w:rPr>
              <w:t>2</w:t>
            </w:r>
          </w:p>
        </w:tc>
        <w:tc>
          <w:tcPr>
            <w:tcW w:w="2598" w:type="dxa"/>
          </w:tcPr>
          <w:p w14:paraId="132E8531">
            <w:pPr>
              <w:shd w:val="clear" w:color="auto" w:fill="FFFFFF"/>
              <w:rPr>
                <w:color w:val="000000"/>
                <w:sz w:val="22"/>
                <w:szCs w:val="22"/>
              </w:rPr>
            </w:pPr>
          </w:p>
        </w:tc>
        <w:tc>
          <w:tcPr>
            <w:tcW w:w="2928" w:type="dxa"/>
          </w:tcPr>
          <w:p w14:paraId="7AB865F0">
            <w:pPr>
              <w:shd w:val="clear" w:color="auto" w:fill="FFFFFF"/>
              <w:rPr>
                <w:color w:val="000000"/>
                <w:sz w:val="22"/>
                <w:szCs w:val="22"/>
              </w:rPr>
            </w:pPr>
          </w:p>
        </w:tc>
        <w:tc>
          <w:tcPr>
            <w:tcW w:w="2928" w:type="dxa"/>
          </w:tcPr>
          <w:p w14:paraId="0F2BB0C9">
            <w:pPr>
              <w:shd w:val="clear" w:color="auto" w:fill="FFFFFF"/>
              <w:rPr>
                <w:color w:val="000000"/>
                <w:sz w:val="22"/>
                <w:szCs w:val="22"/>
              </w:rPr>
            </w:pPr>
          </w:p>
        </w:tc>
      </w:tr>
      <w:tr w14:paraId="6D560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FDACB04">
            <w:pPr>
              <w:rPr>
                <w:rFonts w:eastAsia="Calibri"/>
                <w:sz w:val="22"/>
                <w:szCs w:val="22"/>
                <w:lang w:eastAsia="en-US"/>
              </w:rPr>
            </w:pPr>
            <w:r>
              <w:rPr>
                <w:rFonts w:eastAsia="Calibri"/>
                <w:sz w:val="22"/>
                <w:szCs w:val="22"/>
                <w:lang w:eastAsia="en-US"/>
              </w:rPr>
              <w:t>3</w:t>
            </w:r>
          </w:p>
        </w:tc>
        <w:tc>
          <w:tcPr>
            <w:tcW w:w="2598" w:type="dxa"/>
          </w:tcPr>
          <w:p w14:paraId="17AB2628">
            <w:pPr>
              <w:shd w:val="clear" w:color="auto" w:fill="FFFFFF"/>
              <w:rPr>
                <w:color w:val="000000"/>
                <w:sz w:val="22"/>
                <w:szCs w:val="22"/>
              </w:rPr>
            </w:pPr>
          </w:p>
        </w:tc>
        <w:tc>
          <w:tcPr>
            <w:tcW w:w="2928" w:type="dxa"/>
          </w:tcPr>
          <w:p w14:paraId="1BE38DDF">
            <w:pPr>
              <w:shd w:val="clear" w:color="auto" w:fill="FFFFFF"/>
              <w:rPr>
                <w:color w:val="000000"/>
                <w:sz w:val="22"/>
                <w:szCs w:val="22"/>
              </w:rPr>
            </w:pPr>
          </w:p>
        </w:tc>
        <w:tc>
          <w:tcPr>
            <w:tcW w:w="2928" w:type="dxa"/>
          </w:tcPr>
          <w:p w14:paraId="03C6667A">
            <w:pPr>
              <w:shd w:val="clear" w:color="auto" w:fill="FFFFFF"/>
              <w:rPr>
                <w:color w:val="000000"/>
                <w:sz w:val="22"/>
                <w:szCs w:val="22"/>
              </w:rPr>
            </w:pPr>
          </w:p>
        </w:tc>
      </w:tr>
      <w:tr w14:paraId="6CBA9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96C4127">
            <w:pPr>
              <w:rPr>
                <w:rFonts w:eastAsia="Calibri"/>
                <w:sz w:val="22"/>
                <w:szCs w:val="22"/>
                <w:lang w:eastAsia="en-US"/>
              </w:rPr>
            </w:pPr>
            <w:r>
              <w:rPr>
                <w:rFonts w:eastAsia="Calibri"/>
                <w:sz w:val="22"/>
                <w:szCs w:val="22"/>
                <w:lang w:eastAsia="en-US"/>
              </w:rPr>
              <w:t>4</w:t>
            </w:r>
          </w:p>
        </w:tc>
        <w:tc>
          <w:tcPr>
            <w:tcW w:w="2598" w:type="dxa"/>
          </w:tcPr>
          <w:p w14:paraId="690C41AB">
            <w:pPr>
              <w:shd w:val="clear" w:color="auto" w:fill="FFFFFF"/>
              <w:rPr>
                <w:color w:val="000000"/>
                <w:sz w:val="22"/>
                <w:szCs w:val="22"/>
              </w:rPr>
            </w:pPr>
          </w:p>
        </w:tc>
        <w:tc>
          <w:tcPr>
            <w:tcW w:w="2928" w:type="dxa"/>
          </w:tcPr>
          <w:p w14:paraId="1640286C">
            <w:pPr>
              <w:shd w:val="clear" w:color="auto" w:fill="FFFFFF"/>
              <w:rPr>
                <w:color w:val="000000"/>
                <w:sz w:val="22"/>
                <w:szCs w:val="22"/>
              </w:rPr>
            </w:pPr>
          </w:p>
        </w:tc>
        <w:tc>
          <w:tcPr>
            <w:tcW w:w="2928" w:type="dxa"/>
          </w:tcPr>
          <w:p w14:paraId="365B6EE8">
            <w:pPr>
              <w:shd w:val="clear" w:color="auto" w:fill="FFFFFF"/>
              <w:rPr>
                <w:color w:val="000000"/>
                <w:sz w:val="22"/>
                <w:szCs w:val="22"/>
              </w:rPr>
            </w:pPr>
          </w:p>
        </w:tc>
      </w:tr>
      <w:tr w14:paraId="29D8A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C94DDA6">
            <w:pPr>
              <w:rPr>
                <w:rFonts w:eastAsia="Calibri"/>
                <w:sz w:val="22"/>
                <w:szCs w:val="22"/>
                <w:lang w:eastAsia="en-US"/>
              </w:rPr>
            </w:pPr>
            <w:r>
              <w:rPr>
                <w:rFonts w:eastAsia="Calibri"/>
                <w:sz w:val="22"/>
                <w:szCs w:val="22"/>
                <w:lang w:eastAsia="en-US"/>
              </w:rPr>
              <w:t>5</w:t>
            </w:r>
          </w:p>
        </w:tc>
        <w:tc>
          <w:tcPr>
            <w:tcW w:w="2598" w:type="dxa"/>
          </w:tcPr>
          <w:p w14:paraId="06080C97">
            <w:pPr>
              <w:shd w:val="clear" w:color="auto" w:fill="FFFFFF"/>
              <w:rPr>
                <w:color w:val="000000"/>
                <w:sz w:val="22"/>
                <w:szCs w:val="22"/>
              </w:rPr>
            </w:pPr>
          </w:p>
        </w:tc>
        <w:tc>
          <w:tcPr>
            <w:tcW w:w="2928" w:type="dxa"/>
          </w:tcPr>
          <w:p w14:paraId="7DD7A3D1">
            <w:pPr>
              <w:shd w:val="clear" w:color="auto" w:fill="FFFFFF"/>
              <w:rPr>
                <w:color w:val="000000"/>
                <w:sz w:val="22"/>
                <w:szCs w:val="22"/>
              </w:rPr>
            </w:pPr>
          </w:p>
        </w:tc>
        <w:tc>
          <w:tcPr>
            <w:tcW w:w="2928" w:type="dxa"/>
          </w:tcPr>
          <w:p w14:paraId="54B47426">
            <w:pPr>
              <w:shd w:val="clear" w:color="auto" w:fill="FFFFFF"/>
              <w:rPr>
                <w:color w:val="000000"/>
                <w:sz w:val="22"/>
                <w:szCs w:val="22"/>
              </w:rPr>
            </w:pPr>
          </w:p>
        </w:tc>
      </w:tr>
      <w:tr w14:paraId="43019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86FA344">
            <w:pPr>
              <w:rPr>
                <w:rFonts w:eastAsia="Calibri"/>
                <w:sz w:val="22"/>
                <w:szCs w:val="22"/>
                <w:lang w:eastAsia="en-US"/>
              </w:rPr>
            </w:pPr>
            <w:r>
              <w:rPr>
                <w:rFonts w:eastAsia="Calibri"/>
                <w:sz w:val="22"/>
                <w:szCs w:val="22"/>
                <w:lang w:eastAsia="en-US"/>
              </w:rPr>
              <w:t>6</w:t>
            </w:r>
          </w:p>
        </w:tc>
        <w:tc>
          <w:tcPr>
            <w:tcW w:w="2598" w:type="dxa"/>
          </w:tcPr>
          <w:p w14:paraId="6DD7625C">
            <w:pPr>
              <w:shd w:val="clear" w:color="auto" w:fill="FFFFFF"/>
              <w:rPr>
                <w:color w:val="000000"/>
                <w:sz w:val="22"/>
                <w:szCs w:val="22"/>
              </w:rPr>
            </w:pPr>
          </w:p>
        </w:tc>
        <w:tc>
          <w:tcPr>
            <w:tcW w:w="2928" w:type="dxa"/>
          </w:tcPr>
          <w:p w14:paraId="7AE54A98">
            <w:pPr>
              <w:shd w:val="clear" w:color="auto" w:fill="FFFFFF"/>
              <w:rPr>
                <w:color w:val="000000"/>
                <w:sz w:val="22"/>
                <w:szCs w:val="22"/>
              </w:rPr>
            </w:pPr>
          </w:p>
        </w:tc>
        <w:tc>
          <w:tcPr>
            <w:tcW w:w="2928" w:type="dxa"/>
          </w:tcPr>
          <w:p w14:paraId="496BAE11">
            <w:pPr>
              <w:shd w:val="clear" w:color="auto" w:fill="FFFFFF"/>
              <w:rPr>
                <w:color w:val="000000"/>
                <w:sz w:val="22"/>
                <w:szCs w:val="22"/>
              </w:rPr>
            </w:pPr>
          </w:p>
        </w:tc>
      </w:tr>
      <w:tr w14:paraId="7D872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015D3C4">
            <w:pPr>
              <w:rPr>
                <w:rFonts w:eastAsia="Calibri"/>
                <w:sz w:val="22"/>
                <w:szCs w:val="22"/>
                <w:lang w:eastAsia="en-US"/>
              </w:rPr>
            </w:pPr>
            <w:r>
              <w:rPr>
                <w:rFonts w:eastAsia="Calibri"/>
                <w:sz w:val="22"/>
                <w:szCs w:val="22"/>
                <w:lang w:eastAsia="en-US"/>
              </w:rPr>
              <w:t>7</w:t>
            </w:r>
          </w:p>
        </w:tc>
        <w:tc>
          <w:tcPr>
            <w:tcW w:w="2598" w:type="dxa"/>
          </w:tcPr>
          <w:p w14:paraId="5069C12C">
            <w:pPr>
              <w:shd w:val="clear" w:color="auto" w:fill="FFFFFF"/>
              <w:rPr>
                <w:color w:val="000000"/>
                <w:sz w:val="22"/>
                <w:szCs w:val="22"/>
              </w:rPr>
            </w:pPr>
          </w:p>
        </w:tc>
        <w:tc>
          <w:tcPr>
            <w:tcW w:w="2928" w:type="dxa"/>
          </w:tcPr>
          <w:p w14:paraId="04248CF4">
            <w:pPr>
              <w:shd w:val="clear" w:color="auto" w:fill="FFFFFF"/>
              <w:rPr>
                <w:color w:val="000000"/>
                <w:sz w:val="22"/>
                <w:szCs w:val="22"/>
              </w:rPr>
            </w:pPr>
          </w:p>
        </w:tc>
        <w:tc>
          <w:tcPr>
            <w:tcW w:w="2928" w:type="dxa"/>
          </w:tcPr>
          <w:p w14:paraId="09402990">
            <w:pPr>
              <w:shd w:val="clear" w:color="auto" w:fill="FFFFFF"/>
              <w:rPr>
                <w:color w:val="000000"/>
                <w:sz w:val="22"/>
                <w:szCs w:val="22"/>
              </w:rPr>
            </w:pPr>
          </w:p>
        </w:tc>
      </w:tr>
      <w:tr w14:paraId="5C476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3EE08A7">
            <w:pPr>
              <w:rPr>
                <w:rFonts w:eastAsia="Calibri"/>
                <w:sz w:val="22"/>
                <w:szCs w:val="22"/>
                <w:lang w:eastAsia="en-US"/>
              </w:rPr>
            </w:pPr>
            <w:r>
              <w:rPr>
                <w:rFonts w:eastAsia="Calibri"/>
                <w:sz w:val="22"/>
                <w:szCs w:val="22"/>
                <w:lang w:eastAsia="en-US"/>
              </w:rPr>
              <w:t>8</w:t>
            </w:r>
          </w:p>
        </w:tc>
        <w:tc>
          <w:tcPr>
            <w:tcW w:w="2598" w:type="dxa"/>
          </w:tcPr>
          <w:p w14:paraId="1DCEC5D0">
            <w:pPr>
              <w:shd w:val="clear" w:color="auto" w:fill="FFFFFF"/>
              <w:rPr>
                <w:color w:val="000000"/>
                <w:sz w:val="22"/>
                <w:szCs w:val="22"/>
              </w:rPr>
            </w:pPr>
          </w:p>
        </w:tc>
        <w:tc>
          <w:tcPr>
            <w:tcW w:w="2928" w:type="dxa"/>
          </w:tcPr>
          <w:p w14:paraId="2087798E">
            <w:pPr>
              <w:shd w:val="clear" w:color="auto" w:fill="FFFFFF"/>
              <w:rPr>
                <w:color w:val="000000"/>
                <w:sz w:val="22"/>
                <w:szCs w:val="22"/>
              </w:rPr>
            </w:pPr>
          </w:p>
        </w:tc>
        <w:tc>
          <w:tcPr>
            <w:tcW w:w="2928" w:type="dxa"/>
          </w:tcPr>
          <w:p w14:paraId="084F10E2">
            <w:pPr>
              <w:shd w:val="clear" w:color="auto" w:fill="FFFFFF"/>
              <w:rPr>
                <w:color w:val="000000"/>
                <w:sz w:val="22"/>
                <w:szCs w:val="22"/>
              </w:rPr>
            </w:pPr>
          </w:p>
        </w:tc>
      </w:tr>
      <w:tr w14:paraId="2C691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B74058C">
            <w:pPr>
              <w:rPr>
                <w:rFonts w:eastAsia="Calibri"/>
                <w:sz w:val="22"/>
                <w:szCs w:val="22"/>
                <w:lang w:eastAsia="en-US"/>
              </w:rPr>
            </w:pPr>
            <w:r>
              <w:rPr>
                <w:rFonts w:eastAsia="Calibri"/>
                <w:sz w:val="22"/>
                <w:szCs w:val="22"/>
                <w:lang w:eastAsia="en-US"/>
              </w:rPr>
              <w:t>9</w:t>
            </w:r>
          </w:p>
        </w:tc>
        <w:tc>
          <w:tcPr>
            <w:tcW w:w="2598" w:type="dxa"/>
          </w:tcPr>
          <w:p w14:paraId="6D05A4B9">
            <w:pPr>
              <w:shd w:val="clear" w:color="auto" w:fill="FFFFFF"/>
              <w:rPr>
                <w:color w:val="000000"/>
                <w:sz w:val="22"/>
                <w:szCs w:val="22"/>
              </w:rPr>
            </w:pPr>
          </w:p>
        </w:tc>
        <w:tc>
          <w:tcPr>
            <w:tcW w:w="2928" w:type="dxa"/>
          </w:tcPr>
          <w:p w14:paraId="0C8D3762">
            <w:pPr>
              <w:shd w:val="clear" w:color="auto" w:fill="FFFFFF"/>
              <w:rPr>
                <w:color w:val="000000"/>
                <w:sz w:val="22"/>
                <w:szCs w:val="22"/>
              </w:rPr>
            </w:pPr>
          </w:p>
        </w:tc>
        <w:tc>
          <w:tcPr>
            <w:tcW w:w="2928" w:type="dxa"/>
          </w:tcPr>
          <w:p w14:paraId="20926CEA">
            <w:pPr>
              <w:shd w:val="clear" w:color="auto" w:fill="FFFFFF"/>
              <w:rPr>
                <w:color w:val="000000"/>
                <w:sz w:val="22"/>
                <w:szCs w:val="22"/>
              </w:rPr>
            </w:pPr>
          </w:p>
        </w:tc>
      </w:tr>
      <w:tr w14:paraId="48FF1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79714ED">
            <w:pPr>
              <w:rPr>
                <w:rFonts w:eastAsia="Calibri"/>
                <w:sz w:val="22"/>
                <w:szCs w:val="22"/>
                <w:lang w:eastAsia="en-US"/>
              </w:rPr>
            </w:pPr>
            <w:r>
              <w:rPr>
                <w:rFonts w:eastAsia="Calibri"/>
                <w:sz w:val="22"/>
                <w:szCs w:val="22"/>
                <w:lang w:eastAsia="en-US"/>
              </w:rPr>
              <w:t>10</w:t>
            </w:r>
          </w:p>
        </w:tc>
        <w:tc>
          <w:tcPr>
            <w:tcW w:w="2598" w:type="dxa"/>
          </w:tcPr>
          <w:p w14:paraId="5A0ABA23">
            <w:pPr>
              <w:shd w:val="clear" w:color="auto" w:fill="FFFFFF"/>
              <w:rPr>
                <w:color w:val="000000"/>
                <w:sz w:val="22"/>
                <w:szCs w:val="22"/>
              </w:rPr>
            </w:pPr>
          </w:p>
        </w:tc>
        <w:tc>
          <w:tcPr>
            <w:tcW w:w="2928" w:type="dxa"/>
          </w:tcPr>
          <w:p w14:paraId="6893BC16">
            <w:pPr>
              <w:shd w:val="clear" w:color="auto" w:fill="FFFFFF"/>
              <w:rPr>
                <w:color w:val="000000"/>
                <w:sz w:val="22"/>
                <w:szCs w:val="22"/>
              </w:rPr>
            </w:pPr>
          </w:p>
        </w:tc>
        <w:tc>
          <w:tcPr>
            <w:tcW w:w="2928" w:type="dxa"/>
          </w:tcPr>
          <w:p w14:paraId="06A37D00">
            <w:pPr>
              <w:shd w:val="clear" w:color="auto" w:fill="FFFFFF"/>
              <w:rPr>
                <w:color w:val="000000"/>
                <w:sz w:val="22"/>
                <w:szCs w:val="22"/>
              </w:rPr>
            </w:pPr>
          </w:p>
        </w:tc>
      </w:tr>
    </w:tbl>
    <w:p w14:paraId="4FBEA76C">
      <w:pPr>
        <w:shd w:val="clear" w:color="auto" w:fill="FFFFFF"/>
        <w:spacing w:line="360" w:lineRule="auto"/>
        <w:jc w:val="center"/>
        <w:rPr>
          <w:b/>
          <w:color w:val="000000"/>
          <w:sz w:val="28"/>
          <w:szCs w:val="28"/>
        </w:rPr>
      </w:pPr>
      <w:r>
        <w:rPr>
          <w:b/>
          <w:color w:val="000000"/>
          <w:sz w:val="28"/>
          <w:szCs w:val="28"/>
        </w:rPr>
        <w:t>3.2.3. Определение составной части, Назначение, Выявление познаний по показателям ЗХУ. Заполнить таблицу.</w:t>
      </w:r>
    </w:p>
    <w:p w14:paraId="6029B845">
      <w:pPr>
        <w:shd w:val="clear" w:color="auto" w:fill="FFFFFF"/>
        <w:spacing w:after="150"/>
        <w:jc w:val="center"/>
        <w:rPr>
          <w:color w:val="000000"/>
          <w:sz w:val="28"/>
          <w:szCs w:val="28"/>
        </w:rPr>
      </w:pPr>
      <w:r>
        <w:rPr>
          <w:color w:val="000000"/>
          <w:sz w:val="28"/>
          <w:szCs w:val="28"/>
        </w:rPr>
        <w:drawing>
          <wp:inline distT="0" distB="0" distL="0" distR="0">
            <wp:extent cx="5915660" cy="2186940"/>
            <wp:effectExtent l="0" t="0" r="12700" b="7620"/>
            <wp:docPr id="76" name="Рисунок 76" descr="Зачем нужна компенсация реактивной мощности: схемы, виде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Зачем нужна компенсация реактивной мощности: схемы, виде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29313" cy="2191987"/>
                    </a:xfrm>
                    <a:prstGeom prst="rect">
                      <a:avLst/>
                    </a:prstGeom>
                    <a:noFill/>
                    <a:ln>
                      <a:noFill/>
                    </a:ln>
                  </pic:spPr>
                </pic:pic>
              </a:graphicData>
            </a:graphic>
          </wp:inline>
        </w:drawing>
      </w:r>
    </w:p>
    <w:p w14:paraId="3B8F0755">
      <w:pPr>
        <w:shd w:val="clear" w:color="auto" w:fill="FFFFFF"/>
        <w:spacing w:after="150"/>
        <w:jc w:val="center"/>
        <w:rPr>
          <w:color w:val="000000"/>
          <w:sz w:val="28"/>
          <w:szCs w:val="28"/>
        </w:rPr>
      </w:pPr>
      <w:r>
        <w:rPr>
          <w:color w:val="000000"/>
          <w:sz w:val="28"/>
          <w:szCs w:val="28"/>
        </w:rPr>
        <w:t xml:space="preserve">Рисунок 3.22. Компенсационная реализация реактивной мощности в трехфазной сети </w:t>
      </w:r>
    </w:p>
    <w:p w14:paraId="791920AA">
      <w:pPr>
        <w:shd w:val="clear" w:color="auto" w:fill="FFFFFF"/>
        <w:spacing w:after="150"/>
        <w:jc w:val="right"/>
        <w:rPr>
          <w:color w:val="000000"/>
          <w:sz w:val="28"/>
          <w:szCs w:val="28"/>
        </w:rPr>
      </w:pPr>
      <w:r>
        <w:rPr>
          <w:color w:val="000000"/>
          <w:sz w:val="28"/>
          <w:szCs w:val="28"/>
        </w:rPr>
        <w:t>Таблица 3.6.</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1"/>
        <w:gridCol w:w="3493"/>
        <w:gridCol w:w="2256"/>
        <w:gridCol w:w="2222"/>
      </w:tblGrid>
      <w:tr w14:paraId="1BDBA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4072353">
            <w:pPr>
              <w:rPr>
                <w:rFonts w:eastAsia="Calibri"/>
                <w:sz w:val="22"/>
                <w:szCs w:val="22"/>
                <w:lang w:eastAsia="en-US"/>
              </w:rPr>
            </w:pPr>
          </w:p>
        </w:tc>
        <w:tc>
          <w:tcPr>
            <w:tcW w:w="3746" w:type="dxa"/>
          </w:tcPr>
          <w:p w14:paraId="30E313E0">
            <w:pPr>
              <w:jc w:val="center"/>
              <w:rPr>
                <w:rFonts w:eastAsia="Calibri"/>
                <w:sz w:val="22"/>
                <w:szCs w:val="22"/>
                <w:lang w:eastAsia="en-US"/>
              </w:rPr>
            </w:pPr>
            <w:r>
              <w:rPr>
                <w:rFonts w:eastAsia="Calibri"/>
                <w:sz w:val="22"/>
                <w:szCs w:val="22"/>
                <w:lang w:eastAsia="en-US"/>
              </w:rPr>
              <w:t>Определение составной части</w:t>
            </w:r>
          </w:p>
        </w:tc>
        <w:tc>
          <w:tcPr>
            <w:tcW w:w="2342" w:type="dxa"/>
          </w:tcPr>
          <w:p w14:paraId="127E415C">
            <w:pPr>
              <w:jc w:val="center"/>
              <w:rPr>
                <w:color w:val="000000"/>
                <w:sz w:val="22"/>
                <w:szCs w:val="22"/>
              </w:rPr>
            </w:pPr>
            <w:r>
              <w:rPr>
                <w:color w:val="000000"/>
                <w:sz w:val="22"/>
                <w:szCs w:val="22"/>
              </w:rPr>
              <w:t>Назначение</w:t>
            </w:r>
          </w:p>
        </w:tc>
        <w:tc>
          <w:tcPr>
            <w:tcW w:w="2366" w:type="dxa"/>
          </w:tcPr>
          <w:p w14:paraId="109E16C1">
            <w:pPr>
              <w:jc w:val="center"/>
              <w:rPr>
                <w:color w:val="000000"/>
                <w:sz w:val="22"/>
                <w:szCs w:val="22"/>
              </w:rPr>
            </w:pPr>
            <w:r>
              <w:rPr>
                <w:color w:val="000000"/>
                <w:sz w:val="22"/>
                <w:szCs w:val="22"/>
              </w:rPr>
              <w:t>Выявление познаний по показателям ЗХУ</w:t>
            </w:r>
          </w:p>
        </w:tc>
      </w:tr>
      <w:tr w14:paraId="4B64E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422510D">
            <w:pPr>
              <w:rPr>
                <w:rFonts w:eastAsia="Calibri"/>
                <w:sz w:val="22"/>
                <w:szCs w:val="22"/>
                <w:lang w:eastAsia="en-US"/>
              </w:rPr>
            </w:pPr>
            <w:r>
              <w:rPr>
                <w:rFonts w:eastAsia="Calibri"/>
                <w:sz w:val="22"/>
                <w:szCs w:val="22"/>
                <w:lang w:eastAsia="en-US"/>
              </w:rPr>
              <w:t>1</w:t>
            </w:r>
          </w:p>
        </w:tc>
        <w:tc>
          <w:tcPr>
            <w:tcW w:w="3746" w:type="dxa"/>
          </w:tcPr>
          <w:p w14:paraId="438C4494">
            <w:pPr>
              <w:rPr>
                <w:rFonts w:eastAsia="Calibri"/>
                <w:sz w:val="22"/>
                <w:szCs w:val="22"/>
                <w:lang w:eastAsia="en-US"/>
              </w:rPr>
            </w:pPr>
          </w:p>
        </w:tc>
        <w:tc>
          <w:tcPr>
            <w:tcW w:w="2342" w:type="dxa"/>
          </w:tcPr>
          <w:p w14:paraId="772FA7F8">
            <w:pPr>
              <w:jc w:val="both"/>
              <w:rPr>
                <w:color w:val="000000"/>
                <w:sz w:val="28"/>
                <w:szCs w:val="28"/>
              </w:rPr>
            </w:pPr>
          </w:p>
        </w:tc>
        <w:tc>
          <w:tcPr>
            <w:tcW w:w="2366" w:type="dxa"/>
          </w:tcPr>
          <w:p w14:paraId="7A4BDCDC">
            <w:pPr>
              <w:jc w:val="both"/>
              <w:rPr>
                <w:color w:val="000000"/>
                <w:sz w:val="28"/>
                <w:szCs w:val="28"/>
              </w:rPr>
            </w:pPr>
          </w:p>
        </w:tc>
      </w:tr>
      <w:tr w14:paraId="0D621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953E893">
            <w:pPr>
              <w:rPr>
                <w:rFonts w:eastAsia="Calibri"/>
                <w:sz w:val="22"/>
                <w:szCs w:val="22"/>
                <w:lang w:eastAsia="en-US"/>
              </w:rPr>
            </w:pPr>
            <w:r>
              <w:rPr>
                <w:rFonts w:eastAsia="Calibri"/>
                <w:sz w:val="22"/>
                <w:szCs w:val="22"/>
                <w:lang w:eastAsia="en-US"/>
              </w:rPr>
              <w:t>2</w:t>
            </w:r>
          </w:p>
        </w:tc>
        <w:tc>
          <w:tcPr>
            <w:tcW w:w="3746" w:type="dxa"/>
          </w:tcPr>
          <w:p w14:paraId="230E4A70">
            <w:pPr>
              <w:rPr>
                <w:rFonts w:eastAsia="Calibri"/>
                <w:sz w:val="22"/>
                <w:szCs w:val="22"/>
                <w:lang w:eastAsia="en-US"/>
              </w:rPr>
            </w:pPr>
          </w:p>
        </w:tc>
        <w:tc>
          <w:tcPr>
            <w:tcW w:w="2342" w:type="dxa"/>
          </w:tcPr>
          <w:p w14:paraId="764A680D">
            <w:pPr>
              <w:jc w:val="both"/>
              <w:rPr>
                <w:color w:val="000000"/>
                <w:sz w:val="28"/>
                <w:szCs w:val="28"/>
              </w:rPr>
            </w:pPr>
          </w:p>
        </w:tc>
        <w:tc>
          <w:tcPr>
            <w:tcW w:w="2366" w:type="dxa"/>
          </w:tcPr>
          <w:p w14:paraId="1F86B1DC">
            <w:pPr>
              <w:jc w:val="both"/>
              <w:rPr>
                <w:color w:val="000000"/>
                <w:sz w:val="28"/>
                <w:szCs w:val="28"/>
              </w:rPr>
            </w:pPr>
          </w:p>
        </w:tc>
      </w:tr>
      <w:tr w14:paraId="14FA8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72EFCEE">
            <w:pPr>
              <w:rPr>
                <w:rFonts w:eastAsia="Calibri"/>
                <w:sz w:val="22"/>
                <w:szCs w:val="22"/>
                <w:lang w:eastAsia="en-US"/>
              </w:rPr>
            </w:pPr>
            <w:r>
              <w:rPr>
                <w:rFonts w:eastAsia="Calibri"/>
                <w:sz w:val="22"/>
                <w:szCs w:val="22"/>
                <w:lang w:eastAsia="en-US"/>
              </w:rPr>
              <w:t>3</w:t>
            </w:r>
          </w:p>
        </w:tc>
        <w:tc>
          <w:tcPr>
            <w:tcW w:w="3746" w:type="dxa"/>
          </w:tcPr>
          <w:p w14:paraId="30A9F57A">
            <w:pPr>
              <w:rPr>
                <w:rFonts w:eastAsia="Calibri"/>
                <w:sz w:val="22"/>
                <w:szCs w:val="22"/>
                <w:lang w:eastAsia="en-US"/>
              </w:rPr>
            </w:pPr>
          </w:p>
        </w:tc>
        <w:tc>
          <w:tcPr>
            <w:tcW w:w="2342" w:type="dxa"/>
          </w:tcPr>
          <w:p w14:paraId="033B19F2">
            <w:pPr>
              <w:jc w:val="both"/>
              <w:rPr>
                <w:color w:val="000000"/>
                <w:sz w:val="28"/>
                <w:szCs w:val="28"/>
              </w:rPr>
            </w:pPr>
          </w:p>
        </w:tc>
        <w:tc>
          <w:tcPr>
            <w:tcW w:w="2366" w:type="dxa"/>
          </w:tcPr>
          <w:p w14:paraId="0D5F1D7A">
            <w:pPr>
              <w:jc w:val="both"/>
              <w:rPr>
                <w:color w:val="000000"/>
                <w:sz w:val="28"/>
                <w:szCs w:val="28"/>
              </w:rPr>
            </w:pPr>
          </w:p>
        </w:tc>
      </w:tr>
      <w:tr w14:paraId="53C45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AED8176">
            <w:pPr>
              <w:rPr>
                <w:rFonts w:eastAsia="Calibri"/>
                <w:sz w:val="22"/>
                <w:szCs w:val="22"/>
                <w:lang w:eastAsia="en-US"/>
              </w:rPr>
            </w:pPr>
            <w:r>
              <w:rPr>
                <w:rFonts w:eastAsia="Calibri"/>
                <w:sz w:val="22"/>
                <w:szCs w:val="22"/>
                <w:lang w:eastAsia="en-US"/>
              </w:rPr>
              <w:t>4</w:t>
            </w:r>
          </w:p>
        </w:tc>
        <w:tc>
          <w:tcPr>
            <w:tcW w:w="3746" w:type="dxa"/>
          </w:tcPr>
          <w:p w14:paraId="348C8015">
            <w:pPr>
              <w:rPr>
                <w:rFonts w:eastAsia="Calibri"/>
                <w:sz w:val="22"/>
                <w:szCs w:val="22"/>
                <w:lang w:eastAsia="en-US"/>
              </w:rPr>
            </w:pPr>
          </w:p>
        </w:tc>
        <w:tc>
          <w:tcPr>
            <w:tcW w:w="2342" w:type="dxa"/>
          </w:tcPr>
          <w:p w14:paraId="0D1A74FB">
            <w:pPr>
              <w:jc w:val="both"/>
              <w:rPr>
                <w:color w:val="000000"/>
                <w:sz w:val="28"/>
                <w:szCs w:val="28"/>
              </w:rPr>
            </w:pPr>
          </w:p>
        </w:tc>
        <w:tc>
          <w:tcPr>
            <w:tcW w:w="2366" w:type="dxa"/>
          </w:tcPr>
          <w:p w14:paraId="4B06825F">
            <w:pPr>
              <w:jc w:val="both"/>
              <w:rPr>
                <w:color w:val="000000"/>
                <w:sz w:val="28"/>
                <w:szCs w:val="28"/>
              </w:rPr>
            </w:pPr>
          </w:p>
        </w:tc>
      </w:tr>
      <w:tr w14:paraId="01E01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D739C8F">
            <w:pPr>
              <w:rPr>
                <w:rFonts w:eastAsia="Calibri"/>
                <w:sz w:val="22"/>
                <w:szCs w:val="22"/>
                <w:lang w:eastAsia="en-US"/>
              </w:rPr>
            </w:pPr>
            <w:r>
              <w:rPr>
                <w:rFonts w:eastAsia="Calibri"/>
                <w:sz w:val="22"/>
                <w:szCs w:val="22"/>
                <w:lang w:eastAsia="en-US"/>
              </w:rPr>
              <w:t>5</w:t>
            </w:r>
          </w:p>
        </w:tc>
        <w:tc>
          <w:tcPr>
            <w:tcW w:w="3746" w:type="dxa"/>
          </w:tcPr>
          <w:p w14:paraId="4749E002">
            <w:pPr>
              <w:rPr>
                <w:rFonts w:eastAsia="Calibri"/>
                <w:sz w:val="22"/>
                <w:szCs w:val="22"/>
                <w:lang w:eastAsia="en-US"/>
              </w:rPr>
            </w:pPr>
          </w:p>
        </w:tc>
        <w:tc>
          <w:tcPr>
            <w:tcW w:w="2342" w:type="dxa"/>
          </w:tcPr>
          <w:p w14:paraId="78238032">
            <w:pPr>
              <w:jc w:val="both"/>
              <w:rPr>
                <w:color w:val="000000"/>
                <w:sz w:val="28"/>
                <w:szCs w:val="28"/>
              </w:rPr>
            </w:pPr>
          </w:p>
        </w:tc>
        <w:tc>
          <w:tcPr>
            <w:tcW w:w="2366" w:type="dxa"/>
          </w:tcPr>
          <w:p w14:paraId="04F9E558">
            <w:pPr>
              <w:jc w:val="both"/>
              <w:rPr>
                <w:color w:val="000000"/>
                <w:sz w:val="28"/>
                <w:szCs w:val="28"/>
              </w:rPr>
            </w:pPr>
          </w:p>
        </w:tc>
      </w:tr>
      <w:tr w14:paraId="39BCC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D2F6312">
            <w:pPr>
              <w:rPr>
                <w:rFonts w:eastAsia="Calibri"/>
                <w:sz w:val="22"/>
                <w:szCs w:val="22"/>
                <w:lang w:eastAsia="en-US"/>
              </w:rPr>
            </w:pPr>
            <w:r>
              <w:rPr>
                <w:rFonts w:eastAsia="Calibri"/>
                <w:sz w:val="22"/>
                <w:szCs w:val="22"/>
                <w:lang w:eastAsia="en-US"/>
              </w:rPr>
              <w:t>6</w:t>
            </w:r>
          </w:p>
        </w:tc>
        <w:tc>
          <w:tcPr>
            <w:tcW w:w="3746" w:type="dxa"/>
          </w:tcPr>
          <w:p w14:paraId="6DF8699A">
            <w:pPr>
              <w:rPr>
                <w:rFonts w:eastAsia="Calibri"/>
                <w:sz w:val="22"/>
                <w:szCs w:val="22"/>
                <w:lang w:eastAsia="en-US"/>
              </w:rPr>
            </w:pPr>
          </w:p>
        </w:tc>
        <w:tc>
          <w:tcPr>
            <w:tcW w:w="2342" w:type="dxa"/>
          </w:tcPr>
          <w:p w14:paraId="6DF83564">
            <w:pPr>
              <w:jc w:val="both"/>
              <w:rPr>
                <w:color w:val="000000"/>
                <w:sz w:val="28"/>
                <w:szCs w:val="28"/>
              </w:rPr>
            </w:pPr>
          </w:p>
        </w:tc>
        <w:tc>
          <w:tcPr>
            <w:tcW w:w="2366" w:type="dxa"/>
          </w:tcPr>
          <w:p w14:paraId="66252301">
            <w:pPr>
              <w:jc w:val="both"/>
              <w:rPr>
                <w:color w:val="000000"/>
                <w:sz w:val="28"/>
                <w:szCs w:val="28"/>
              </w:rPr>
            </w:pPr>
          </w:p>
        </w:tc>
      </w:tr>
      <w:tr w14:paraId="54D11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1A9BB73C">
            <w:pPr>
              <w:rPr>
                <w:rFonts w:eastAsia="Calibri"/>
                <w:sz w:val="22"/>
                <w:szCs w:val="22"/>
                <w:lang w:eastAsia="en-US"/>
              </w:rPr>
            </w:pPr>
            <w:r>
              <w:rPr>
                <w:rFonts w:eastAsia="Calibri"/>
                <w:sz w:val="22"/>
                <w:szCs w:val="22"/>
                <w:lang w:eastAsia="en-US"/>
              </w:rPr>
              <w:t>7</w:t>
            </w:r>
          </w:p>
        </w:tc>
        <w:tc>
          <w:tcPr>
            <w:tcW w:w="3746" w:type="dxa"/>
          </w:tcPr>
          <w:p w14:paraId="62D1315E">
            <w:pPr>
              <w:rPr>
                <w:rFonts w:eastAsia="Calibri"/>
                <w:sz w:val="22"/>
                <w:szCs w:val="22"/>
                <w:lang w:eastAsia="en-US"/>
              </w:rPr>
            </w:pPr>
          </w:p>
        </w:tc>
        <w:tc>
          <w:tcPr>
            <w:tcW w:w="2342" w:type="dxa"/>
          </w:tcPr>
          <w:p w14:paraId="0E5FC250">
            <w:pPr>
              <w:jc w:val="both"/>
              <w:rPr>
                <w:color w:val="000000"/>
                <w:sz w:val="28"/>
                <w:szCs w:val="28"/>
              </w:rPr>
            </w:pPr>
          </w:p>
        </w:tc>
        <w:tc>
          <w:tcPr>
            <w:tcW w:w="2366" w:type="dxa"/>
          </w:tcPr>
          <w:p w14:paraId="0AAE1E67">
            <w:pPr>
              <w:jc w:val="both"/>
              <w:rPr>
                <w:color w:val="000000"/>
                <w:sz w:val="28"/>
                <w:szCs w:val="28"/>
              </w:rPr>
            </w:pPr>
          </w:p>
        </w:tc>
      </w:tr>
      <w:tr w14:paraId="44828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462D2EF">
            <w:pPr>
              <w:rPr>
                <w:rFonts w:eastAsia="Calibri"/>
                <w:sz w:val="22"/>
                <w:szCs w:val="22"/>
                <w:lang w:eastAsia="en-US"/>
              </w:rPr>
            </w:pPr>
            <w:r>
              <w:rPr>
                <w:rFonts w:eastAsia="Calibri"/>
                <w:sz w:val="22"/>
                <w:szCs w:val="22"/>
                <w:lang w:eastAsia="en-US"/>
              </w:rPr>
              <w:t>8</w:t>
            </w:r>
          </w:p>
        </w:tc>
        <w:tc>
          <w:tcPr>
            <w:tcW w:w="3746" w:type="dxa"/>
          </w:tcPr>
          <w:p w14:paraId="0E431F73">
            <w:pPr>
              <w:rPr>
                <w:rFonts w:eastAsia="Calibri"/>
                <w:sz w:val="22"/>
                <w:szCs w:val="22"/>
                <w:lang w:eastAsia="en-US"/>
              </w:rPr>
            </w:pPr>
          </w:p>
        </w:tc>
        <w:tc>
          <w:tcPr>
            <w:tcW w:w="2342" w:type="dxa"/>
          </w:tcPr>
          <w:p w14:paraId="401A45BC">
            <w:pPr>
              <w:jc w:val="both"/>
              <w:rPr>
                <w:color w:val="000000"/>
                <w:sz w:val="28"/>
                <w:szCs w:val="28"/>
              </w:rPr>
            </w:pPr>
          </w:p>
        </w:tc>
        <w:tc>
          <w:tcPr>
            <w:tcW w:w="2366" w:type="dxa"/>
          </w:tcPr>
          <w:p w14:paraId="4AF217A9">
            <w:pPr>
              <w:jc w:val="both"/>
              <w:rPr>
                <w:color w:val="000000"/>
                <w:sz w:val="28"/>
                <w:szCs w:val="28"/>
              </w:rPr>
            </w:pPr>
          </w:p>
        </w:tc>
      </w:tr>
      <w:tr w14:paraId="7703F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F077396">
            <w:pPr>
              <w:rPr>
                <w:rFonts w:eastAsia="Calibri"/>
                <w:sz w:val="22"/>
                <w:szCs w:val="22"/>
                <w:lang w:eastAsia="en-US"/>
              </w:rPr>
            </w:pPr>
            <w:r>
              <w:rPr>
                <w:rFonts w:eastAsia="Calibri"/>
                <w:sz w:val="22"/>
                <w:szCs w:val="22"/>
                <w:lang w:eastAsia="en-US"/>
              </w:rPr>
              <w:t>9</w:t>
            </w:r>
          </w:p>
        </w:tc>
        <w:tc>
          <w:tcPr>
            <w:tcW w:w="3746" w:type="dxa"/>
          </w:tcPr>
          <w:p w14:paraId="3BEA38B4">
            <w:pPr>
              <w:rPr>
                <w:rFonts w:eastAsia="Calibri"/>
                <w:sz w:val="22"/>
                <w:szCs w:val="22"/>
                <w:lang w:eastAsia="en-US"/>
              </w:rPr>
            </w:pPr>
          </w:p>
        </w:tc>
        <w:tc>
          <w:tcPr>
            <w:tcW w:w="2342" w:type="dxa"/>
          </w:tcPr>
          <w:p w14:paraId="238E2ADB">
            <w:pPr>
              <w:jc w:val="both"/>
              <w:rPr>
                <w:color w:val="000000"/>
                <w:sz w:val="28"/>
                <w:szCs w:val="28"/>
              </w:rPr>
            </w:pPr>
          </w:p>
        </w:tc>
        <w:tc>
          <w:tcPr>
            <w:tcW w:w="2366" w:type="dxa"/>
          </w:tcPr>
          <w:p w14:paraId="200EE8C1">
            <w:pPr>
              <w:jc w:val="both"/>
              <w:rPr>
                <w:color w:val="000000"/>
                <w:sz w:val="28"/>
                <w:szCs w:val="28"/>
              </w:rPr>
            </w:pPr>
          </w:p>
        </w:tc>
      </w:tr>
      <w:tr w14:paraId="2EB54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6EDD9ABC">
            <w:pPr>
              <w:rPr>
                <w:rFonts w:eastAsia="Calibri"/>
                <w:sz w:val="22"/>
                <w:szCs w:val="22"/>
                <w:lang w:eastAsia="en-US"/>
              </w:rPr>
            </w:pPr>
            <w:r>
              <w:rPr>
                <w:rFonts w:eastAsia="Calibri"/>
                <w:sz w:val="22"/>
                <w:szCs w:val="22"/>
                <w:lang w:eastAsia="en-US"/>
              </w:rPr>
              <w:t>10</w:t>
            </w:r>
          </w:p>
        </w:tc>
        <w:tc>
          <w:tcPr>
            <w:tcW w:w="3746" w:type="dxa"/>
          </w:tcPr>
          <w:p w14:paraId="46862218">
            <w:pPr>
              <w:rPr>
                <w:rFonts w:eastAsia="Calibri"/>
                <w:sz w:val="22"/>
                <w:szCs w:val="22"/>
                <w:lang w:eastAsia="en-US"/>
              </w:rPr>
            </w:pPr>
          </w:p>
        </w:tc>
        <w:tc>
          <w:tcPr>
            <w:tcW w:w="2342" w:type="dxa"/>
          </w:tcPr>
          <w:p w14:paraId="22D6E00B">
            <w:pPr>
              <w:jc w:val="both"/>
              <w:rPr>
                <w:color w:val="000000"/>
                <w:sz w:val="28"/>
                <w:szCs w:val="28"/>
              </w:rPr>
            </w:pPr>
          </w:p>
        </w:tc>
        <w:tc>
          <w:tcPr>
            <w:tcW w:w="2366" w:type="dxa"/>
          </w:tcPr>
          <w:p w14:paraId="285DBA00">
            <w:pPr>
              <w:jc w:val="both"/>
              <w:rPr>
                <w:color w:val="000000"/>
                <w:sz w:val="28"/>
                <w:szCs w:val="28"/>
              </w:rPr>
            </w:pPr>
          </w:p>
        </w:tc>
      </w:tr>
      <w:tr w14:paraId="5763F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B8D671C">
            <w:pPr>
              <w:rPr>
                <w:rFonts w:eastAsia="Calibri"/>
                <w:sz w:val="22"/>
                <w:szCs w:val="22"/>
                <w:lang w:eastAsia="en-US"/>
              </w:rPr>
            </w:pPr>
            <w:r>
              <w:rPr>
                <w:rFonts w:eastAsia="Calibri"/>
                <w:sz w:val="22"/>
                <w:szCs w:val="22"/>
                <w:lang w:eastAsia="en-US"/>
              </w:rPr>
              <w:t>11</w:t>
            </w:r>
          </w:p>
        </w:tc>
        <w:tc>
          <w:tcPr>
            <w:tcW w:w="3746" w:type="dxa"/>
          </w:tcPr>
          <w:p w14:paraId="7AB99461">
            <w:pPr>
              <w:rPr>
                <w:rFonts w:eastAsia="Calibri"/>
                <w:sz w:val="22"/>
                <w:szCs w:val="22"/>
                <w:lang w:eastAsia="en-US"/>
              </w:rPr>
            </w:pPr>
          </w:p>
        </w:tc>
        <w:tc>
          <w:tcPr>
            <w:tcW w:w="2342" w:type="dxa"/>
          </w:tcPr>
          <w:p w14:paraId="3C7E4D24">
            <w:pPr>
              <w:jc w:val="both"/>
              <w:rPr>
                <w:color w:val="000000"/>
                <w:sz w:val="28"/>
                <w:szCs w:val="28"/>
              </w:rPr>
            </w:pPr>
          </w:p>
        </w:tc>
        <w:tc>
          <w:tcPr>
            <w:tcW w:w="2366" w:type="dxa"/>
          </w:tcPr>
          <w:p w14:paraId="54623A50">
            <w:pPr>
              <w:jc w:val="both"/>
              <w:rPr>
                <w:color w:val="000000"/>
                <w:sz w:val="28"/>
                <w:szCs w:val="28"/>
              </w:rPr>
            </w:pPr>
          </w:p>
        </w:tc>
      </w:tr>
      <w:tr w14:paraId="6A887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325D2FE3">
            <w:pPr>
              <w:rPr>
                <w:rFonts w:eastAsia="Calibri"/>
                <w:sz w:val="22"/>
                <w:szCs w:val="22"/>
                <w:lang w:eastAsia="en-US"/>
              </w:rPr>
            </w:pPr>
            <w:r>
              <w:rPr>
                <w:rFonts w:eastAsia="Calibri"/>
                <w:sz w:val="22"/>
                <w:szCs w:val="22"/>
                <w:lang w:eastAsia="en-US"/>
              </w:rPr>
              <w:t>12</w:t>
            </w:r>
          </w:p>
        </w:tc>
        <w:tc>
          <w:tcPr>
            <w:tcW w:w="3746" w:type="dxa"/>
          </w:tcPr>
          <w:p w14:paraId="3C02F1AE">
            <w:pPr>
              <w:rPr>
                <w:rFonts w:eastAsia="Calibri"/>
                <w:sz w:val="22"/>
                <w:szCs w:val="22"/>
                <w:lang w:eastAsia="en-US"/>
              </w:rPr>
            </w:pPr>
          </w:p>
        </w:tc>
        <w:tc>
          <w:tcPr>
            <w:tcW w:w="2342" w:type="dxa"/>
          </w:tcPr>
          <w:p w14:paraId="57FE6E5C">
            <w:pPr>
              <w:jc w:val="both"/>
              <w:rPr>
                <w:color w:val="000000"/>
                <w:sz w:val="28"/>
                <w:szCs w:val="28"/>
              </w:rPr>
            </w:pPr>
          </w:p>
        </w:tc>
        <w:tc>
          <w:tcPr>
            <w:tcW w:w="2366" w:type="dxa"/>
          </w:tcPr>
          <w:p w14:paraId="56DCAA91">
            <w:pPr>
              <w:jc w:val="both"/>
              <w:rPr>
                <w:color w:val="000000"/>
                <w:sz w:val="28"/>
                <w:szCs w:val="28"/>
              </w:rPr>
            </w:pPr>
          </w:p>
        </w:tc>
      </w:tr>
      <w:tr w14:paraId="776CD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FB5E63A">
            <w:pPr>
              <w:rPr>
                <w:rFonts w:eastAsia="Calibri"/>
                <w:sz w:val="22"/>
                <w:szCs w:val="22"/>
                <w:lang w:eastAsia="en-US"/>
              </w:rPr>
            </w:pPr>
            <w:r>
              <w:rPr>
                <w:rFonts w:eastAsia="Calibri"/>
                <w:sz w:val="22"/>
                <w:szCs w:val="22"/>
                <w:lang w:eastAsia="en-US"/>
              </w:rPr>
              <w:t>13</w:t>
            </w:r>
          </w:p>
        </w:tc>
        <w:tc>
          <w:tcPr>
            <w:tcW w:w="3746" w:type="dxa"/>
          </w:tcPr>
          <w:p w14:paraId="504DF0BF">
            <w:pPr>
              <w:rPr>
                <w:rFonts w:eastAsia="Calibri"/>
                <w:sz w:val="22"/>
                <w:szCs w:val="22"/>
                <w:lang w:eastAsia="en-US"/>
              </w:rPr>
            </w:pPr>
          </w:p>
        </w:tc>
        <w:tc>
          <w:tcPr>
            <w:tcW w:w="2342" w:type="dxa"/>
          </w:tcPr>
          <w:p w14:paraId="5919B9A2">
            <w:pPr>
              <w:jc w:val="both"/>
              <w:rPr>
                <w:color w:val="000000"/>
                <w:sz w:val="28"/>
                <w:szCs w:val="28"/>
              </w:rPr>
            </w:pPr>
          </w:p>
        </w:tc>
        <w:tc>
          <w:tcPr>
            <w:tcW w:w="2366" w:type="dxa"/>
          </w:tcPr>
          <w:p w14:paraId="4AF36B6B">
            <w:pPr>
              <w:jc w:val="both"/>
              <w:rPr>
                <w:color w:val="000000"/>
                <w:sz w:val="28"/>
                <w:szCs w:val="28"/>
              </w:rPr>
            </w:pPr>
          </w:p>
        </w:tc>
      </w:tr>
      <w:tr w14:paraId="34F93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24F97624">
            <w:pPr>
              <w:rPr>
                <w:rFonts w:eastAsia="Calibri"/>
                <w:sz w:val="22"/>
                <w:szCs w:val="22"/>
                <w:lang w:eastAsia="en-US"/>
              </w:rPr>
            </w:pPr>
            <w:r>
              <w:rPr>
                <w:rFonts w:eastAsia="Calibri"/>
                <w:sz w:val="22"/>
                <w:szCs w:val="22"/>
                <w:lang w:eastAsia="en-US"/>
              </w:rPr>
              <w:t>14</w:t>
            </w:r>
          </w:p>
        </w:tc>
        <w:tc>
          <w:tcPr>
            <w:tcW w:w="3746" w:type="dxa"/>
          </w:tcPr>
          <w:p w14:paraId="11360AF0">
            <w:pPr>
              <w:rPr>
                <w:rFonts w:eastAsia="Calibri"/>
                <w:sz w:val="22"/>
                <w:szCs w:val="22"/>
                <w:lang w:eastAsia="en-US"/>
              </w:rPr>
            </w:pPr>
          </w:p>
        </w:tc>
        <w:tc>
          <w:tcPr>
            <w:tcW w:w="2342" w:type="dxa"/>
          </w:tcPr>
          <w:p w14:paraId="614E5414">
            <w:pPr>
              <w:jc w:val="both"/>
              <w:rPr>
                <w:color w:val="000000"/>
                <w:sz w:val="28"/>
                <w:szCs w:val="28"/>
              </w:rPr>
            </w:pPr>
          </w:p>
        </w:tc>
        <w:tc>
          <w:tcPr>
            <w:tcW w:w="2366" w:type="dxa"/>
          </w:tcPr>
          <w:p w14:paraId="14FC7AA1">
            <w:pPr>
              <w:jc w:val="both"/>
              <w:rPr>
                <w:color w:val="000000"/>
                <w:sz w:val="28"/>
                <w:szCs w:val="28"/>
              </w:rPr>
            </w:pPr>
          </w:p>
        </w:tc>
      </w:tr>
      <w:tr w14:paraId="1517A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73A8EFE">
            <w:pPr>
              <w:rPr>
                <w:rFonts w:eastAsia="Calibri"/>
                <w:sz w:val="22"/>
                <w:szCs w:val="22"/>
                <w:lang w:eastAsia="en-US"/>
              </w:rPr>
            </w:pPr>
            <w:r>
              <w:rPr>
                <w:rFonts w:eastAsia="Calibri"/>
                <w:sz w:val="22"/>
                <w:szCs w:val="22"/>
                <w:lang w:eastAsia="en-US"/>
              </w:rPr>
              <w:t>15</w:t>
            </w:r>
          </w:p>
        </w:tc>
        <w:tc>
          <w:tcPr>
            <w:tcW w:w="3746" w:type="dxa"/>
          </w:tcPr>
          <w:p w14:paraId="7C8C9504">
            <w:pPr>
              <w:rPr>
                <w:rFonts w:eastAsia="Calibri"/>
                <w:sz w:val="22"/>
                <w:szCs w:val="22"/>
                <w:lang w:eastAsia="en-US"/>
              </w:rPr>
            </w:pPr>
          </w:p>
        </w:tc>
        <w:tc>
          <w:tcPr>
            <w:tcW w:w="2342" w:type="dxa"/>
          </w:tcPr>
          <w:p w14:paraId="383DA620">
            <w:pPr>
              <w:jc w:val="both"/>
              <w:rPr>
                <w:color w:val="000000"/>
                <w:sz w:val="28"/>
                <w:szCs w:val="28"/>
              </w:rPr>
            </w:pPr>
          </w:p>
        </w:tc>
        <w:tc>
          <w:tcPr>
            <w:tcW w:w="2366" w:type="dxa"/>
          </w:tcPr>
          <w:p w14:paraId="301AF437">
            <w:pPr>
              <w:jc w:val="both"/>
              <w:rPr>
                <w:color w:val="000000"/>
                <w:sz w:val="28"/>
                <w:szCs w:val="28"/>
              </w:rPr>
            </w:pPr>
          </w:p>
        </w:tc>
      </w:tr>
      <w:tr w14:paraId="63E80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845B337">
            <w:pPr>
              <w:rPr>
                <w:rFonts w:eastAsia="Calibri"/>
                <w:sz w:val="22"/>
                <w:szCs w:val="22"/>
                <w:lang w:eastAsia="en-US"/>
              </w:rPr>
            </w:pPr>
            <w:r>
              <w:rPr>
                <w:rFonts w:eastAsia="Calibri"/>
                <w:sz w:val="22"/>
                <w:szCs w:val="22"/>
                <w:lang w:eastAsia="en-US"/>
              </w:rPr>
              <w:t>16</w:t>
            </w:r>
          </w:p>
        </w:tc>
        <w:tc>
          <w:tcPr>
            <w:tcW w:w="3746" w:type="dxa"/>
          </w:tcPr>
          <w:p w14:paraId="34F916F4">
            <w:pPr>
              <w:rPr>
                <w:rFonts w:eastAsia="Calibri"/>
                <w:sz w:val="22"/>
                <w:szCs w:val="22"/>
                <w:lang w:eastAsia="en-US"/>
              </w:rPr>
            </w:pPr>
          </w:p>
        </w:tc>
        <w:tc>
          <w:tcPr>
            <w:tcW w:w="2342" w:type="dxa"/>
          </w:tcPr>
          <w:p w14:paraId="52F25D8A">
            <w:pPr>
              <w:jc w:val="both"/>
              <w:rPr>
                <w:color w:val="000000"/>
                <w:sz w:val="28"/>
                <w:szCs w:val="28"/>
              </w:rPr>
            </w:pPr>
          </w:p>
        </w:tc>
        <w:tc>
          <w:tcPr>
            <w:tcW w:w="2366" w:type="dxa"/>
          </w:tcPr>
          <w:p w14:paraId="36FB5B3D">
            <w:pPr>
              <w:jc w:val="both"/>
              <w:rPr>
                <w:color w:val="000000"/>
                <w:sz w:val="28"/>
                <w:szCs w:val="28"/>
              </w:rPr>
            </w:pPr>
          </w:p>
        </w:tc>
      </w:tr>
      <w:tr w14:paraId="17A01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5664A066">
            <w:pPr>
              <w:rPr>
                <w:rFonts w:eastAsia="Calibri"/>
                <w:sz w:val="22"/>
                <w:szCs w:val="22"/>
                <w:lang w:eastAsia="en-US"/>
              </w:rPr>
            </w:pPr>
            <w:r>
              <w:rPr>
                <w:rFonts w:eastAsia="Calibri"/>
                <w:sz w:val="22"/>
                <w:szCs w:val="22"/>
                <w:lang w:eastAsia="en-US"/>
              </w:rPr>
              <w:t>17</w:t>
            </w:r>
          </w:p>
        </w:tc>
        <w:tc>
          <w:tcPr>
            <w:tcW w:w="3746" w:type="dxa"/>
          </w:tcPr>
          <w:p w14:paraId="6D6A443D">
            <w:pPr>
              <w:rPr>
                <w:rFonts w:eastAsia="Calibri"/>
                <w:sz w:val="22"/>
                <w:szCs w:val="22"/>
                <w:lang w:eastAsia="en-US"/>
              </w:rPr>
            </w:pPr>
          </w:p>
        </w:tc>
        <w:tc>
          <w:tcPr>
            <w:tcW w:w="2342" w:type="dxa"/>
          </w:tcPr>
          <w:p w14:paraId="20C8DA8A">
            <w:pPr>
              <w:jc w:val="both"/>
              <w:rPr>
                <w:color w:val="000000"/>
                <w:sz w:val="28"/>
                <w:szCs w:val="28"/>
              </w:rPr>
            </w:pPr>
          </w:p>
        </w:tc>
        <w:tc>
          <w:tcPr>
            <w:tcW w:w="2366" w:type="dxa"/>
          </w:tcPr>
          <w:p w14:paraId="547495B5">
            <w:pPr>
              <w:jc w:val="both"/>
              <w:rPr>
                <w:color w:val="000000"/>
                <w:sz w:val="28"/>
                <w:szCs w:val="28"/>
              </w:rPr>
            </w:pPr>
          </w:p>
        </w:tc>
      </w:tr>
      <w:tr w14:paraId="19753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736E334B">
            <w:pPr>
              <w:rPr>
                <w:rFonts w:eastAsia="Calibri"/>
                <w:sz w:val="22"/>
                <w:szCs w:val="22"/>
                <w:lang w:eastAsia="en-US"/>
              </w:rPr>
            </w:pPr>
            <w:r>
              <w:rPr>
                <w:rFonts w:eastAsia="Calibri"/>
                <w:sz w:val="22"/>
                <w:szCs w:val="22"/>
                <w:lang w:eastAsia="en-US"/>
              </w:rPr>
              <w:t>18</w:t>
            </w:r>
          </w:p>
        </w:tc>
        <w:tc>
          <w:tcPr>
            <w:tcW w:w="3746" w:type="dxa"/>
          </w:tcPr>
          <w:p w14:paraId="65B2C353">
            <w:pPr>
              <w:rPr>
                <w:rFonts w:eastAsia="Calibri"/>
                <w:sz w:val="22"/>
                <w:szCs w:val="22"/>
                <w:lang w:eastAsia="en-US"/>
              </w:rPr>
            </w:pPr>
          </w:p>
        </w:tc>
        <w:tc>
          <w:tcPr>
            <w:tcW w:w="2342" w:type="dxa"/>
          </w:tcPr>
          <w:p w14:paraId="15FC2364">
            <w:pPr>
              <w:jc w:val="both"/>
              <w:rPr>
                <w:color w:val="000000"/>
                <w:sz w:val="28"/>
                <w:szCs w:val="28"/>
              </w:rPr>
            </w:pPr>
          </w:p>
        </w:tc>
        <w:tc>
          <w:tcPr>
            <w:tcW w:w="2366" w:type="dxa"/>
          </w:tcPr>
          <w:p w14:paraId="04E67DD0">
            <w:pPr>
              <w:jc w:val="both"/>
              <w:rPr>
                <w:color w:val="000000"/>
                <w:sz w:val="28"/>
                <w:szCs w:val="28"/>
              </w:rPr>
            </w:pPr>
          </w:p>
        </w:tc>
      </w:tr>
      <w:tr w14:paraId="04C2E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0C4570D">
            <w:pPr>
              <w:rPr>
                <w:rFonts w:eastAsia="Calibri"/>
                <w:sz w:val="22"/>
                <w:szCs w:val="22"/>
                <w:lang w:eastAsia="en-US"/>
              </w:rPr>
            </w:pPr>
            <w:r>
              <w:rPr>
                <w:rFonts w:eastAsia="Calibri"/>
                <w:sz w:val="22"/>
                <w:szCs w:val="22"/>
                <w:lang w:eastAsia="en-US"/>
              </w:rPr>
              <w:t>19</w:t>
            </w:r>
          </w:p>
        </w:tc>
        <w:tc>
          <w:tcPr>
            <w:tcW w:w="3746" w:type="dxa"/>
          </w:tcPr>
          <w:p w14:paraId="474C5BDF">
            <w:pPr>
              <w:rPr>
                <w:rFonts w:eastAsia="Calibri"/>
                <w:sz w:val="22"/>
                <w:szCs w:val="22"/>
                <w:lang w:eastAsia="en-US"/>
              </w:rPr>
            </w:pPr>
          </w:p>
        </w:tc>
        <w:tc>
          <w:tcPr>
            <w:tcW w:w="2342" w:type="dxa"/>
          </w:tcPr>
          <w:p w14:paraId="576D6528">
            <w:pPr>
              <w:jc w:val="both"/>
              <w:rPr>
                <w:color w:val="000000"/>
                <w:sz w:val="28"/>
                <w:szCs w:val="28"/>
              </w:rPr>
            </w:pPr>
          </w:p>
        </w:tc>
        <w:tc>
          <w:tcPr>
            <w:tcW w:w="2366" w:type="dxa"/>
          </w:tcPr>
          <w:p w14:paraId="1ACEA5FF">
            <w:pPr>
              <w:jc w:val="both"/>
              <w:rPr>
                <w:color w:val="000000"/>
                <w:sz w:val="28"/>
                <w:szCs w:val="28"/>
              </w:rPr>
            </w:pPr>
          </w:p>
        </w:tc>
      </w:tr>
      <w:tr w14:paraId="54ED5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435C8DB2">
            <w:pPr>
              <w:rPr>
                <w:rFonts w:eastAsia="Calibri"/>
                <w:sz w:val="22"/>
                <w:szCs w:val="22"/>
                <w:lang w:eastAsia="en-US"/>
              </w:rPr>
            </w:pPr>
            <w:r>
              <w:rPr>
                <w:rFonts w:eastAsia="Calibri"/>
                <w:sz w:val="22"/>
                <w:szCs w:val="22"/>
                <w:lang w:eastAsia="en-US"/>
              </w:rPr>
              <w:t>20</w:t>
            </w:r>
          </w:p>
        </w:tc>
        <w:tc>
          <w:tcPr>
            <w:tcW w:w="3746" w:type="dxa"/>
          </w:tcPr>
          <w:p w14:paraId="50B4CFE9">
            <w:pPr>
              <w:rPr>
                <w:rFonts w:eastAsia="Calibri"/>
                <w:sz w:val="22"/>
                <w:szCs w:val="22"/>
                <w:lang w:eastAsia="en-US"/>
              </w:rPr>
            </w:pPr>
          </w:p>
        </w:tc>
        <w:tc>
          <w:tcPr>
            <w:tcW w:w="2342" w:type="dxa"/>
          </w:tcPr>
          <w:p w14:paraId="43990D36">
            <w:pPr>
              <w:jc w:val="both"/>
              <w:rPr>
                <w:color w:val="000000"/>
                <w:sz w:val="28"/>
                <w:szCs w:val="28"/>
              </w:rPr>
            </w:pPr>
          </w:p>
        </w:tc>
        <w:tc>
          <w:tcPr>
            <w:tcW w:w="2366" w:type="dxa"/>
          </w:tcPr>
          <w:p w14:paraId="619CBC36">
            <w:pPr>
              <w:jc w:val="both"/>
              <w:rPr>
                <w:color w:val="000000"/>
                <w:sz w:val="28"/>
                <w:szCs w:val="28"/>
              </w:rPr>
            </w:pPr>
          </w:p>
        </w:tc>
      </w:tr>
    </w:tbl>
    <w:p w14:paraId="3129CBD3">
      <w:pPr>
        <w:shd w:val="clear" w:color="auto" w:fill="FFFFFF"/>
        <w:tabs>
          <w:tab w:val="left" w:pos="6084"/>
        </w:tabs>
        <w:spacing w:line="360" w:lineRule="auto"/>
        <w:jc w:val="center"/>
        <w:rPr>
          <w:color w:val="000000"/>
          <w:sz w:val="28"/>
          <w:szCs w:val="28"/>
        </w:rPr>
      </w:pPr>
    </w:p>
    <w:p w14:paraId="7DD7EDAA">
      <w:pPr>
        <w:shd w:val="clear" w:color="auto" w:fill="FFFFFF"/>
        <w:tabs>
          <w:tab w:val="left" w:pos="6084"/>
        </w:tabs>
        <w:spacing w:line="360" w:lineRule="auto"/>
        <w:jc w:val="center"/>
        <w:rPr>
          <w:b/>
          <w:color w:val="000000"/>
          <w:sz w:val="28"/>
          <w:szCs w:val="28"/>
        </w:rPr>
      </w:pPr>
      <w:r>
        <w:rPr>
          <w:b/>
          <w:color w:val="000000"/>
          <w:sz w:val="28"/>
          <w:szCs w:val="28"/>
        </w:rPr>
        <w:t>3.2.4. Определение единиц измерения, Назначение, Обозначение</w:t>
      </w:r>
    </w:p>
    <w:p w14:paraId="5FC5A025">
      <w:pPr>
        <w:shd w:val="clear" w:color="auto" w:fill="FFFFFF"/>
        <w:tabs>
          <w:tab w:val="left" w:pos="6084"/>
        </w:tabs>
        <w:spacing w:line="360" w:lineRule="auto"/>
        <w:jc w:val="center"/>
        <w:rPr>
          <w:b/>
          <w:color w:val="000000"/>
          <w:sz w:val="28"/>
          <w:szCs w:val="28"/>
        </w:rPr>
      </w:pPr>
      <w:r>
        <w:rPr>
          <w:b/>
          <w:color w:val="000000"/>
          <w:sz w:val="28"/>
          <w:szCs w:val="28"/>
        </w:rPr>
        <w:t>международное / русское, Выявление познаний по показателям ЗХУ. Заполнить таблицу.</w:t>
      </w:r>
    </w:p>
    <w:p w14:paraId="3B9DA25A">
      <w:pPr>
        <w:shd w:val="clear" w:color="auto" w:fill="FFFFFF"/>
        <w:tabs>
          <w:tab w:val="left" w:pos="6084"/>
        </w:tabs>
        <w:spacing w:after="150"/>
        <w:jc w:val="right"/>
        <w:rPr>
          <w:color w:val="000000"/>
          <w:sz w:val="28"/>
          <w:szCs w:val="28"/>
        </w:rPr>
      </w:pPr>
      <w:r>
        <w:rPr>
          <w:color w:val="000000"/>
          <w:sz w:val="28"/>
          <w:szCs w:val="28"/>
        </w:rPr>
        <w:t>Таблица 3.7.</w:t>
      </w:r>
    </w:p>
    <w:tbl>
      <w:tblPr>
        <w:tblStyle w:val="3"/>
        <w:tblW w:w="0" w:type="auto"/>
        <w:tblInd w:w="0" w:type="dxa"/>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061"/>
        <w:gridCol w:w="1188"/>
        <w:gridCol w:w="2147"/>
      </w:tblGrid>
      <w:tr w14:paraId="55FEA05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96A3AA7">
            <w:pPr>
              <w:textAlignment w:val="baseline"/>
            </w:pPr>
            <w:r>
              <w:t>Наименование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B58D7FB">
            <w:pPr>
              <w:textAlignment w:val="baseline"/>
            </w:pPr>
            <w:r>
              <w:t>Единица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A62A4AE">
            <w:pPr>
              <w:textAlignment w:val="baseline"/>
            </w:pPr>
            <w:r>
              <w:t>Обозначение</w:t>
            </w:r>
          </w:p>
          <w:p w14:paraId="455481A6">
            <w:pPr>
              <w:textAlignment w:val="baseline"/>
            </w:pPr>
            <w:r>
              <w:t>международное / русское</w:t>
            </w:r>
          </w:p>
        </w:tc>
      </w:tr>
      <w:tr w14:paraId="6265114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45AC835">
            <w:pPr>
              <w:textAlignment w:val="baseline"/>
            </w:pPr>
            <w:r>
              <w:t>Длина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BF6A7A">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F64A043">
            <w:pPr>
              <w:textAlignment w:val="baseline"/>
            </w:pPr>
          </w:p>
        </w:tc>
      </w:tr>
      <w:tr w14:paraId="0E2E73D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5533C0">
            <w:pPr>
              <w:textAlignment w:val="baseline"/>
            </w:pPr>
            <w:r>
              <w:t>Масса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AF2DDC">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7F13FD">
            <w:pPr>
              <w:textAlignment w:val="baseline"/>
            </w:pPr>
          </w:p>
        </w:tc>
      </w:tr>
      <w:tr w14:paraId="38984BF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1E5838">
            <w:pPr>
              <w:textAlignment w:val="baseline"/>
            </w:pPr>
            <w:r>
              <w:t>Время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22B2BC4">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D3AECB9">
            <w:pPr>
              <w:textAlignment w:val="baseline"/>
            </w:pPr>
          </w:p>
        </w:tc>
      </w:tr>
      <w:tr w14:paraId="14382D5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5A77655">
            <w:pPr>
              <w:textAlignment w:val="baseline"/>
            </w:pPr>
            <w:r>
              <w:t>Сила эл. тока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47383C7">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934E86">
            <w:pPr>
              <w:textAlignment w:val="baseline"/>
            </w:pPr>
          </w:p>
        </w:tc>
      </w:tr>
      <w:tr w14:paraId="10D1CD4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A313BF3">
            <w:pPr>
              <w:textAlignment w:val="baseline"/>
            </w:pPr>
            <w:r>
              <w:t>Термодинамическая температура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DD5BA15">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B50AB8A">
            <w:pPr>
              <w:textAlignment w:val="baseline"/>
            </w:pPr>
          </w:p>
        </w:tc>
      </w:tr>
      <w:tr w14:paraId="2AF254F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BBC4E31">
            <w:pPr>
              <w:textAlignment w:val="baseline"/>
            </w:pPr>
            <w:r>
              <w:t>Количество вещества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210993F">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D3F1DC">
            <w:pPr>
              <w:textAlignment w:val="baseline"/>
            </w:pPr>
          </w:p>
        </w:tc>
      </w:tr>
      <w:tr w14:paraId="51E5EB8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B1A174">
            <w:pPr>
              <w:textAlignment w:val="baseline"/>
            </w:pPr>
            <w:r>
              <w:t>Сила света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8BBB4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9D62D9">
            <w:pPr>
              <w:textAlignment w:val="baseline"/>
            </w:pPr>
          </w:p>
        </w:tc>
      </w:tr>
      <w:tr w14:paraId="6E2D650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8AA6C9">
            <w:pPr>
              <w:textAlignment w:val="baseline"/>
            </w:pPr>
            <w:r>
              <w:rPr>
                <w:b/>
                <w:bCs/>
              </w:rPr>
              <w:t>Дополнительные единицы</w:t>
            </w:r>
          </w:p>
        </w:tc>
      </w:tr>
      <w:tr w14:paraId="185FC05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8AA3A0">
            <w:pPr>
              <w:textAlignment w:val="baseline"/>
            </w:pPr>
            <w:r>
              <w:t>Плоский угол</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B40D5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717344">
            <w:pPr>
              <w:textAlignment w:val="baseline"/>
            </w:pPr>
          </w:p>
        </w:tc>
      </w:tr>
      <w:tr w14:paraId="1E3BCF5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C6170EA">
            <w:pPr>
              <w:textAlignment w:val="baseline"/>
            </w:pPr>
            <w:r>
              <w:t>Телесный угол</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358F29">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C1DCAD">
            <w:pPr>
              <w:textAlignment w:val="baseline"/>
            </w:pPr>
          </w:p>
        </w:tc>
      </w:tr>
      <w:tr w14:paraId="7404AB2A">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78CEA47">
            <w:pPr>
              <w:textAlignment w:val="baseline"/>
            </w:pPr>
            <w:r>
              <w:rPr>
                <w:b/>
                <w:bCs/>
              </w:rPr>
              <w:t>Единицы пространства и времени</w:t>
            </w:r>
          </w:p>
        </w:tc>
      </w:tr>
      <w:tr w14:paraId="15ECC31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275062">
            <w:pPr>
              <w:textAlignment w:val="baseline"/>
            </w:pPr>
            <w:r>
              <w:t>Площадь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943AF9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4B52F84">
            <w:pPr>
              <w:textAlignment w:val="baseline"/>
            </w:pPr>
          </w:p>
        </w:tc>
      </w:tr>
      <w:tr w14:paraId="3C3244F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705A8B8">
            <w:pPr>
              <w:textAlignment w:val="baseline"/>
            </w:pPr>
            <w:r>
              <w:t>Объем, вместимость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266060">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E4C324B">
            <w:pPr>
              <w:textAlignment w:val="baseline"/>
            </w:pPr>
          </w:p>
        </w:tc>
      </w:tr>
      <w:tr w14:paraId="13F9EAB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8D33F0">
            <w:pPr>
              <w:textAlignment w:val="baseline"/>
            </w:pPr>
            <w:r>
              <w:t>Скорость (линейная)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70E6777">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EA3FBA7">
            <w:pPr>
              <w:textAlignment w:val="baseline"/>
            </w:pPr>
          </w:p>
        </w:tc>
      </w:tr>
      <w:tr w14:paraId="3680F36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AE5F65">
            <w:pPr>
              <w:textAlignment w:val="baseline"/>
            </w:pPr>
            <w:r>
              <w:t>Ускорение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D8E9BA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2F545BC">
            <w:pPr>
              <w:textAlignment w:val="baseline"/>
            </w:pPr>
          </w:p>
        </w:tc>
      </w:tr>
      <w:tr w14:paraId="7435FC4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C064914">
            <w:pPr>
              <w:textAlignment w:val="baseline"/>
            </w:pPr>
            <w:r>
              <w:t>Частота колебаний Частота вращения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82E408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16D9690">
            <w:pPr>
              <w:textAlignment w:val="baseline"/>
            </w:pPr>
          </w:p>
        </w:tc>
      </w:tr>
      <w:tr w14:paraId="721915C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61B6A09">
            <w:pPr>
              <w:textAlignment w:val="baseline"/>
            </w:pPr>
            <w:r>
              <w:t>Частота вращения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4BFB10F">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F88BD3"/>
        </w:tc>
      </w:tr>
      <w:tr w14:paraId="7E4AE09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764BA46">
            <w:pPr>
              <w:textAlignment w:val="baseline"/>
            </w:pPr>
            <w:r>
              <w:rPr>
                <w:i/>
                <w:iCs/>
              </w:rPr>
              <w:t>Секунда в минус первой степени -</w:t>
            </w:r>
            <w:r>
              <w:t xml:space="preserve"> частота равномерного вращения, при которой за время 1 с совершается один полный оборот тела.</w:t>
            </w:r>
          </w:p>
        </w:tc>
      </w:tr>
      <w:tr w14:paraId="7E22C00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9965CBE">
            <w:pPr>
              <w:textAlignment w:val="baseline"/>
            </w:pPr>
            <w:r>
              <w:t>Период</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870A9E2">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5321A2B"/>
        </w:tc>
      </w:tr>
      <w:tr w14:paraId="7008109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62CE525">
            <w:pPr>
              <w:textAlignment w:val="baseline"/>
            </w:pPr>
            <w:r>
              <w:t>Угловая частота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5F7CC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43C5CD">
            <w:pPr>
              <w:textAlignment w:val="baseline"/>
            </w:pPr>
          </w:p>
        </w:tc>
      </w:tr>
      <w:tr w14:paraId="761C0C4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070E612">
            <w:pPr>
              <w:textAlignment w:val="baseline"/>
            </w:pPr>
            <w:r>
              <w:t>Угловое ускорение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36EE06">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456197A">
            <w:pPr>
              <w:textAlignment w:val="baseline"/>
            </w:pPr>
          </w:p>
        </w:tc>
      </w:tr>
      <w:tr w14:paraId="37EFEC1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0F1D9D">
            <w:pPr>
              <w:textAlignment w:val="baseline"/>
            </w:pPr>
            <w:r>
              <w:rPr>
                <w:b/>
                <w:bCs/>
              </w:rPr>
              <w:t>Единицы механических величин</w:t>
            </w:r>
          </w:p>
        </w:tc>
      </w:tr>
      <w:tr w14:paraId="45249BA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A42442C">
            <w:pPr>
              <w:textAlignment w:val="baseline"/>
            </w:pPr>
            <w:r>
              <w:t>Плотность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3DF678">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3253310">
            <w:pPr>
              <w:textAlignment w:val="baseline"/>
            </w:pPr>
          </w:p>
        </w:tc>
      </w:tr>
      <w:tr w14:paraId="1175C4B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73D094">
            <w:pPr>
              <w:textAlignment w:val="baseline"/>
            </w:pPr>
            <w:r>
              <w:t>Момент инерции (динамический)</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E157AC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91338C6">
            <w:pPr>
              <w:textAlignment w:val="baseline"/>
            </w:pPr>
          </w:p>
        </w:tc>
      </w:tr>
      <w:tr w14:paraId="3B12823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098B6E">
            <w:pPr>
              <w:textAlignment w:val="baseline"/>
            </w:pPr>
            <w:r>
              <w:t>Количество движения (импульс)</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F36F61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A8AD4CC">
            <w:pPr>
              <w:textAlignment w:val="baseline"/>
            </w:pPr>
          </w:p>
        </w:tc>
      </w:tr>
      <w:tr w14:paraId="59E60F5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01AEF78">
            <w:pPr>
              <w:textAlignment w:val="baseline"/>
            </w:pPr>
            <w:r>
              <w:t>Сила, сила тяжести (вес)</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61A6DC">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4B1EB7">
            <w:pPr>
              <w:textAlignment w:val="baseline"/>
            </w:pPr>
          </w:p>
        </w:tc>
      </w:tr>
      <w:tr w14:paraId="7F2DE7D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9E6A982">
            <w:pPr>
              <w:textAlignment w:val="baseline"/>
            </w:pPr>
            <w:r>
              <w:t>Импульс силы</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101CF92">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84EABB">
            <w:pPr>
              <w:textAlignment w:val="baseline"/>
            </w:pPr>
          </w:p>
        </w:tc>
      </w:tr>
      <w:tr w14:paraId="1D8ADA2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F241021">
            <w:pPr>
              <w:textAlignment w:val="baseline"/>
            </w:pPr>
            <w:r>
              <w:t>Удельный вес</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58B808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3CF94C4">
            <w:pPr>
              <w:textAlignment w:val="baseline"/>
            </w:pPr>
          </w:p>
        </w:tc>
      </w:tr>
      <w:tr w14:paraId="48B727A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DEDCEE">
            <w:pPr>
              <w:textAlignment w:val="baseline"/>
            </w:pPr>
            <w:r>
              <w:t>Момент силы</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ACE9876">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BBC667">
            <w:pPr>
              <w:textAlignment w:val="baseline"/>
            </w:pPr>
          </w:p>
        </w:tc>
      </w:tr>
      <w:tr w14:paraId="0BB4FCD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79CB8D">
            <w:pPr>
              <w:textAlignment w:val="baseline"/>
            </w:pPr>
            <w:r>
              <w:t>Давление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82A070">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51B5B6">
            <w:pPr>
              <w:textAlignment w:val="baseline"/>
            </w:pPr>
          </w:p>
        </w:tc>
      </w:tr>
      <w:tr w14:paraId="285B7EF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9543891">
            <w:pPr>
              <w:textAlignment w:val="baseline"/>
            </w:pPr>
            <w:r>
              <w:t>Работа (энергия)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F0AED90">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4893D1">
            <w:pPr>
              <w:textAlignment w:val="baseline"/>
            </w:pPr>
          </w:p>
        </w:tc>
      </w:tr>
      <w:tr w14:paraId="2FC5E34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9235D04">
            <w:pPr>
              <w:textAlignment w:val="baseline"/>
            </w:pPr>
            <w:r>
              <w:t>Мощность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CB449A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B7983E5">
            <w:pPr>
              <w:textAlignment w:val="baseline"/>
            </w:pPr>
          </w:p>
        </w:tc>
      </w:tr>
      <w:tr w14:paraId="391AC74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5ADC53B">
            <w:pPr>
              <w:textAlignment w:val="baseline"/>
            </w:pPr>
            <w:r>
              <w:t>Динамическая вязкость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74547C">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7D9C9AD">
            <w:pPr>
              <w:textAlignment w:val="baseline"/>
            </w:pPr>
          </w:p>
        </w:tc>
      </w:tr>
      <w:tr w14:paraId="4E16C6B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35B583D">
            <w:pPr>
              <w:textAlignment w:val="baseline"/>
            </w:pPr>
            <w:r>
              <w:t>Кинематическая вязкость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550282">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4E3A13">
            <w:pPr>
              <w:textAlignment w:val="baseline"/>
            </w:pPr>
          </w:p>
        </w:tc>
      </w:tr>
      <w:tr w14:paraId="7D293F6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D13B55">
            <w:pPr>
              <w:textAlignment w:val="baseline"/>
            </w:pPr>
            <w:r>
              <w:t>Ударная вязкость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DE0D36">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CADA896">
            <w:pPr>
              <w:textAlignment w:val="baseline"/>
            </w:pPr>
          </w:p>
        </w:tc>
      </w:tr>
      <w:tr w14:paraId="6AB822D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2726C79">
            <w:pPr>
              <w:textAlignment w:val="baseline"/>
            </w:pPr>
            <w:r>
              <w:rPr>
                <w:b/>
                <w:bCs/>
              </w:rPr>
              <w:t>Единицы электрических и магнитных величин</w:t>
            </w:r>
          </w:p>
        </w:tc>
      </w:tr>
      <w:tr w14:paraId="1EC160E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1C82FE">
            <w:pPr>
              <w:textAlignment w:val="baseline"/>
            </w:pPr>
            <w:r>
              <w:t>Количество электричества, электрический заряд</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DA26AA">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09F9CF">
            <w:pPr>
              <w:textAlignment w:val="baseline"/>
            </w:pPr>
          </w:p>
        </w:tc>
      </w:tr>
      <w:tr w14:paraId="6F4D843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BB03F0F">
            <w:pPr>
              <w:textAlignment w:val="baseline"/>
            </w:pPr>
            <w:r>
              <w:t>Электрическое напряжение, разность потенциалов, ЭДС</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700FEC">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D1F92BE">
            <w:pPr>
              <w:textAlignment w:val="baseline"/>
            </w:pPr>
          </w:p>
        </w:tc>
      </w:tr>
      <w:tr w14:paraId="671A20B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BD57810">
            <w:pPr>
              <w:textAlignment w:val="baseline"/>
            </w:pPr>
            <w:r>
              <w:t>Напряженность электрического поля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76BC812">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E70E3E">
            <w:pPr>
              <w:textAlignment w:val="baseline"/>
            </w:pPr>
          </w:p>
        </w:tc>
      </w:tr>
      <w:tr w14:paraId="317C874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66BFAF">
            <w:pPr>
              <w:textAlignment w:val="baseline"/>
            </w:pPr>
            <w:r>
              <w:t>Электрическая емкость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0D4924A">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FCE225">
            <w:pPr>
              <w:textAlignment w:val="baseline"/>
            </w:pPr>
          </w:p>
        </w:tc>
      </w:tr>
      <w:tr w14:paraId="306834F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15F50FE">
            <w:pPr>
              <w:textAlignment w:val="baseline"/>
            </w:pPr>
            <w:r>
              <w:t>Электрическое сопротивление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0B2E6B6">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497DB4">
            <w:pPr>
              <w:textAlignment w:val="baseline"/>
            </w:pPr>
          </w:p>
        </w:tc>
      </w:tr>
      <w:tr w14:paraId="3671B1B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8C4A1A7">
            <w:pPr>
              <w:textAlignment w:val="baseline"/>
            </w:pPr>
            <w:r>
              <w:t>Удельное электрическое</w:t>
            </w:r>
          </w:p>
          <w:p w14:paraId="1A7A46CE">
            <w:pPr>
              <w:textAlignment w:val="baseline"/>
            </w:pPr>
            <w:r>
              <w:t>сопротивление</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FFB1D15">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F979D13">
            <w:pPr>
              <w:textAlignment w:val="baseline"/>
            </w:pPr>
          </w:p>
        </w:tc>
      </w:tr>
      <w:tr w14:paraId="04474B6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2BB0B06">
            <w:pPr>
              <w:textAlignment w:val="baseline"/>
            </w:pPr>
            <w:r>
              <w:t>Электрическая проводимость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CA2CDB5">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CBA5B24">
            <w:pPr>
              <w:textAlignment w:val="baseline"/>
            </w:pPr>
          </w:p>
        </w:tc>
      </w:tr>
      <w:tr w14:paraId="2867DE0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E234671">
            <w:pPr>
              <w:textAlignment w:val="baseline"/>
            </w:pPr>
            <w:r>
              <w:t>Магнитный поток</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A52291A">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FFB24B">
            <w:pPr>
              <w:textAlignment w:val="baseline"/>
            </w:pPr>
          </w:p>
        </w:tc>
      </w:tr>
      <w:tr w14:paraId="1B49D85F">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3BCC8D2">
            <w:pPr>
              <w:textAlignment w:val="baseline"/>
            </w:pPr>
            <w:r>
              <w:t>Магнитная индукция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70EED0">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3868930">
            <w:pPr>
              <w:textAlignment w:val="baseline"/>
            </w:pPr>
          </w:p>
        </w:tc>
      </w:tr>
      <w:tr w14:paraId="3AA1A56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AFE777F">
            <w:pPr>
              <w:textAlignment w:val="baseline"/>
            </w:pPr>
            <w:r>
              <w:t>Магнитодвижущая сила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F3B2BD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C0C9AF5">
            <w:pPr>
              <w:textAlignment w:val="baseline"/>
            </w:pPr>
          </w:p>
        </w:tc>
      </w:tr>
      <w:tr w14:paraId="7078DE2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6528E85">
            <w:pPr>
              <w:textAlignment w:val="baseline"/>
            </w:pPr>
            <w:r>
              <w:t>Напряженность магнитного поля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832701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201F74C">
            <w:pPr>
              <w:textAlignment w:val="baseline"/>
            </w:pPr>
          </w:p>
        </w:tc>
      </w:tr>
      <w:tr w14:paraId="06AC88F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7EF32D7">
            <w:pPr>
              <w:textAlignment w:val="baseline"/>
            </w:pPr>
            <w:r>
              <w:t>Индуктивность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7E569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FCDD68C">
            <w:pPr>
              <w:textAlignment w:val="baseline"/>
            </w:pPr>
          </w:p>
        </w:tc>
      </w:tr>
      <w:tr w14:paraId="1C70BA0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40EFF83">
            <w:pPr>
              <w:textAlignment w:val="baseline"/>
            </w:pPr>
            <w:r>
              <w:t>Активная мощность электрической цепи</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6D1CA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AF036BC">
            <w:pPr>
              <w:textAlignment w:val="baseline"/>
            </w:pPr>
          </w:p>
        </w:tc>
      </w:tr>
      <w:tr w14:paraId="783CC57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9CFEB3">
            <w:pPr>
              <w:textAlignment w:val="baseline"/>
            </w:pPr>
            <w:r>
              <w:t>Реактивная мощность</w:t>
            </w:r>
          </w:p>
          <w:p w14:paraId="40E3EB4D">
            <w:pPr>
              <w:textAlignment w:val="baseline"/>
            </w:pPr>
            <w:r>
              <w:t>электрической цепи</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2C6AD63">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F65C39">
            <w:pPr>
              <w:textAlignment w:val="baseline"/>
            </w:pPr>
          </w:p>
        </w:tc>
      </w:tr>
      <w:tr w14:paraId="4730FA8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7006AD">
            <w:pPr>
              <w:textAlignment w:val="baseline"/>
            </w:pPr>
            <w:r>
              <w:t>Полная мощность электрической цепи</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BCE75A">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C042CA0">
            <w:pPr>
              <w:textAlignment w:val="baseline"/>
            </w:pPr>
          </w:p>
        </w:tc>
      </w:tr>
      <w:tr w14:paraId="6D38029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D07BF05">
            <w:pPr>
              <w:textAlignment w:val="baseline"/>
            </w:pPr>
            <w:r>
              <w:rPr>
                <w:b/>
                <w:bCs/>
              </w:rPr>
              <w:t>Единицы тепловых величии</w:t>
            </w:r>
          </w:p>
        </w:tc>
      </w:tr>
      <w:tr w14:paraId="749A0BE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C7A07D">
            <w:pPr>
              <w:textAlignment w:val="baseline"/>
            </w:pPr>
            <w:r>
              <w:t>Количество теплоты (энтальпия), термодинамический потенциал</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D64A238">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8B00AC5">
            <w:pPr>
              <w:textAlignment w:val="baseline"/>
            </w:pPr>
          </w:p>
        </w:tc>
      </w:tr>
      <w:tr w14:paraId="6622E83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4C73259">
            <w:pPr>
              <w:textAlignment w:val="baseline"/>
            </w:pPr>
            <w:r>
              <w:t>Удельное количество теплоты</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8E3585F">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4C21EC3">
            <w:pPr>
              <w:textAlignment w:val="baseline"/>
            </w:pPr>
          </w:p>
        </w:tc>
      </w:tr>
      <w:tr w14:paraId="1F76419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4329955">
            <w:pPr>
              <w:textAlignment w:val="baseline"/>
            </w:pPr>
            <w:r>
              <w:t>Теплоемкость системы, энтропия системы</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431438D">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F91A63">
            <w:pPr>
              <w:textAlignment w:val="baseline"/>
            </w:pPr>
          </w:p>
        </w:tc>
      </w:tr>
      <w:tr w14:paraId="45D0CE8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6BE76C0">
            <w:pPr>
              <w:textAlignment w:val="baseline"/>
            </w:pPr>
            <w:r>
              <w:t>Удельная теплоемкость, удельная энтропия</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3DE6F21">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75A147D">
            <w:pPr>
              <w:textAlignment w:val="baseline"/>
            </w:pPr>
          </w:p>
        </w:tc>
      </w:tr>
      <w:tr w14:paraId="3B6BDDE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690306A">
            <w:pPr>
              <w:textAlignment w:val="baseline"/>
            </w:pPr>
            <w:r>
              <w:t>Тепловой поток</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49E39C3">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51AAD02">
            <w:pPr>
              <w:textAlignment w:val="baseline"/>
            </w:pPr>
          </w:p>
        </w:tc>
      </w:tr>
      <w:tr w14:paraId="49D98E6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2D896A">
            <w:pPr>
              <w:textAlignment w:val="baseline"/>
            </w:pPr>
            <w:r>
              <w:t>Поверхностная плотность теплового потока</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1FD89D0">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9CD665">
            <w:pPr>
              <w:textAlignment w:val="baseline"/>
            </w:pPr>
          </w:p>
        </w:tc>
      </w:tr>
      <w:tr w14:paraId="1A12CB6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38B140">
            <w:pPr>
              <w:textAlignment w:val="baseline"/>
            </w:pPr>
            <w:r>
              <w:t>Коэффициент теплообмена (теплоотдачи), коэффициент теплопередачи</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F4C80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8AB98D3">
            <w:pPr>
              <w:textAlignment w:val="baseline"/>
            </w:pPr>
          </w:p>
        </w:tc>
      </w:tr>
      <w:tr w14:paraId="58E71D0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119504">
            <w:pPr>
              <w:textAlignment w:val="baseline"/>
            </w:pPr>
            <w:r>
              <w:t>Теплопроводность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38EA48D">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4B96DA">
            <w:pPr>
              <w:textAlignment w:val="baseline"/>
            </w:pPr>
          </w:p>
        </w:tc>
      </w:tr>
      <w:tr w14:paraId="6762F57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551B537">
            <w:pPr>
              <w:textAlignment w:val="baseline"/>
            </w:pPr>
            <w:r>
              <w:t>Температуропроводность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A1DBBF">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E77DCEB">
            <w:pPr>
              <w:textAlignment w:val="baseline"/>
            </w:pPr>
          </w:p>
        </w:tc>
      </w:tr>
      <w:tr w14:paraId="030F1AC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70BF9C">
            <w:pPr>
              <w:textAlignment w:val="baseline"/>
            </w:pPr>
            <w:r>
              <w:t>Температурный градиент</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2739F89">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8BC18C6">
            <w:pPr>
              <w:textAlignment w:val="baseline"/>
            </w:pPr>
          </w:p>
        </w:tc>
      </w:tr>
      <w:tr w14:paraId="41EE529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5831CA1">
            <w:pPr>
              <w:textAlignment w:val="baseline"/>
            </w:pPr>
            <w:r>
              <w:t xml:space="preserve">Кроме температуры Кельвина (обозначение Т), допускается применять также температуру Цельсия (обозначение 1), определяемую выражением </w:t>
            </w:r>
            <w:r>
              <w:rPr>
                <w:i/>
                <w:iCs/>
              </w:rPr>
              <w:t>t= Т - Т</w:t>
            </w:r>
            <w:r>
              <w:rPr>
                <w:i/>
                <w:iCs/>
                <w:vertAlign w:val="subscript"/>
              </w:rPr>
              <w:t>о</w:t>
            </w:r>
            <w:r>
              <w:rPr>
                <w:i/>
                <w:iCs/>
              </w:rPr>
              <w:t xml:space="preserve">, </w:t>
            </w:r>
            <w:r>
              <w:t xml:space="preserve">где </w:t>
            </w:r>
            <w:r>
              <w:rPr>
                <w:i/>
                <w:iCs/>
              </w:rPr>
              <w:t>Т</w:t>
            </w:r>
            <w:r>
              <w:t>о = 273,15 К по определению. По размеру градус Цельсия равен Кельвину. Разность температур Кельвина выражается в Кельвинах. Разность температур Цельсия допускается выражать как в Кельвинах, так и в градусах Цельсия.</w:t>
            </w:r>
          </w:p>
        </w:tc>
      </w:tr>
      <w:tr w14:paraId="40CC7660">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E420D5">
            <w:pPr>
              <w:textAlignment w:val="baseline"/>
            </w:pPr>
            <w:r>
              <w:rPr>
                <w:b/>
                <w:bCs/>
              </w:rPr>
              <w:t>Единицы световых величин</w:t>
            </w:r>
          </w:p>
        </w:tc>
      </w:tr>
      <w:tr w14:paraId="34D2E0A9">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EE62965">
            <w:pPr>
              <w:textAlignment w:val="baseline"/>
            </w:pPr>
            <w:r>
              <w:t>Световой поток</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CF16CE">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AAB447">
            <w:pPr>
              <w:textAlignment w:val="baseline"/>
            </w:pPr>
          </w:p>
        </w:tc>
      </w:tr>
      <w:tr w14:paraId="785BC228">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9017735">
            <w:pPr>
              <w:textAlignment w:val="baseline"/>
            </w:pPr>
            <w:r>
              <w:t>Освещенность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846EE7D">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4382122">
            <w:pPr>
              <w:textAlignment w:val="baseline"/>
            </w:pPr>
          </w:p>
        </w:tc>
      </w:tr>
      <w:tr w14:paraId="55EEF9B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3346A32">
            <w:pPr>
              <w:textAlignment w:val="baseline"/>
            </w:pPr>
            <w:r>
              <w:t>Яркость</w:t>
            </w: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CDAEF22">
            <w:pPr>
              <w:textAlignment w:val="baseline"/>
            </w:pPr>
          </w:p>
        </w:tc>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614C5A4">
            <w:pPr>
              <w:textAlignment w:val="baseline"/>
            </w:pPr>
          </w:p>
        </w:tc>
      </w:tr>
      <w:tr w14:paraId="05D03EC7">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BEE08B1">
            <w:pPr>
              <w:textAlignment w:val="baseline"/>
            </w:pPr>
            <w:r>
              <w:rPr>
                <w:b/>
                <w:bCs/>
              </w:rPr>
              <w:t>Единицы магнитных величин в системе СГС</w:t>
            </w:r>
          </w:p>
        </w:tc>
      </w:tr>
      <w:tr w14:paraId="35039AF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1050EEB">
            <w:pPr>
              <w:textAlignment w:val="baseline"/>
            </w:pPr>
            <w:r>
              <w:t>Магнитный поток</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1A10CE">
            <w:pPr>
              <w:textAlignment w:val="baseline"/>
            </w:pPr>
          </w:p>
        </w:tc>
      </w:tr>
      <w:tr w14:paraId="0959807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65C86F6">
            <w:pPr>
              <w:textAlignment w:val="baseline"/>
            </w:pPr>
            <w:r>
              <w:t>Магнитная индукция</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6B28308">
            <w:pPr>
              <w:textAlignment w:val="baseline"/>
            </w:pPr>
          </w:p>
        </w:tc>
      </w:tr>
      <w:tr w14:paraId="65E016D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9A1C4F9">
            <w:pPr>
              <w:textAlignment w:val="baseline"/>
            </w:pPr>
            <w:r>
              <w:t>Магнитодвижущая сила</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E0E4E56">
            <w:pPr>
              <w:textAlignment w:val="baseline"/>
            </w:pPr>
          </w:p>
        </w:tc>
      </w:tr>
      <w:tr w14:paraId="3DACAD2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0D897D5">
            <w:pPr>
              <w:textAlignment w:val="baseline"/>
            </w:pPr>
            <w:r>
              <w:t>Напряженность магнитного поля</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045B7E5">
            <w:pPr>
              <w:textAlignment w:val="baseline"/>
            </w:pPr>
          </w:p>
        </w:tc>
      </w:tr>
      <w:tr w14:paraId="2D15DC83">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47B6672">
            <w:pPr>
              <w:textAlignment w:val="baseline"/>
            </w:pPr>
            <w:r>
              <w:rPr>
                <w:b/>
                <w:bCs/>
              </w:rPr>
              <w:t>Единицы, допускаемые к применению наравне с единицами СИ</w:t>
            </w:r>
          </w:p>
        </w:tc>
      </w:tr>
      <w:tr w14:paraId="0CC40D44">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AB950CD">
            <w:pPr>
              <w:textAlignment w:val="baseline"/>
            </w:pPr>
            <w:r>
              <w:t>Масса: центнер (ц), тонна (т).</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725D9FB0">
            <w:pPr>
              <w:textAlignment w:val="baseline"/>
            </w:pPr>
          </w:p>
        </w:tc>
      </w:tr>
      <w:tr w14:paraId="235CF9FD">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83D9396">
            <w:pPr>
              <w:textAlignment w:val="baseline"/>
            </w:pPr>
            <w:r>
              <w:t>Время: мин, ч, сут, нед, мес, год, век. 1 год = 8760 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53CFF0">
            <w:pPr>
              <w:textAlignment w:val="baseline"/>
            </w:pPr>
          </w:p>
        </w:tc>
      </w:tr>
      <w:tr w14:paraId="1DF6CC9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0EF238B">
            <w:pPr>
              <w:textAlignment w:val="baseline"/>
            </w:pPr>
            <w:r>
              <w:t>Площадь: гектар (га).</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337406">
            <w:pPr>
              <w:textAlignment w:val="baseline"/>
            </w:pPr>
          </w:p>
        </w:tc>
      </w:tr>
      <w:tr w14:paraId="71F4883B">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012ADF8">
            <w:pPr>
              <w:textAlignment w:val="baseline"/>
            </w:pPr>
            <w:r>
              <w:t>Объем, вместимость: литр (л).</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07A8CE07">
            <w:pPr>
              <w:textAlignment w:val="baseline"/>
            </w:pPr>
          </w:p>
        </w:tc>
      </w:tr>
      <w:tr w14:paraId="28732C2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D1B2749">
            <w:pPr>
              <w:textAlignment w:val="baseline"/>
            </w:pPr>
            <w:r>
              <w:t>Скорость: км/ч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5BEEC12">
            <w:pPr>
              <w:textAlignment w:val="baseline"/>
            </w:pPr>
          </w:p>
        </w:tc>
      </w:tr>
      <w:tr w14:paraId="098A510E">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70D3AA">
            <w:pPr>
              <w:textAlignment w:val="baseline"/>
            </w:pPr>
            <w:r>
              <w:t>Частота вращения: об/с, об/мин.</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4750D41"/>
        </w:tc>
      </w:tr>
      <w:tr w14:paraId="6EB9EF7C">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1A5442C8">
            <w:pPr>
              <w:textAlignment w:val="baseline"/>
            </w:pPr>
            <w:r>
              <w:t>Работа, энергия: кВт- 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D92AB14"/>
        </w:tc>
      </w:tr>
      <w:tr w14:paraId="10A004C2">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E25645A">
            <w:pPr>
              <w:textAlignment w:val="baseline"/>
            </w:pPr>
            <w:r>
              <w:t>Количество электричества: А.ч.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2B87B7B9"/>
        </w:tc>
      </w:tr>
      <w:tr w14:paraId="3F3408B1">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65E34411">
            <w:pPr>
              <w:textAlignment w:val="baseline"/>
            </w:pPr>
            <w:r>
              <w:t>Массовый расход: т/ч, кг/ч.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AB725DA"/>
        </w:tc>
      </w:tr>
      <w:tr w14:paraId="150D1445">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4A3E48BD">
            <w:pPr>
              <w:textAlignment w:val="baseline"/>
            </w:pPr>
            <w:r>
              <w:t>Объемный расход: м</w:t>
            </w:r>
            <w:r>
              <w:rPr>
                <w:vertAlign w:val="superscript"/>
              </w:rPr>
              <w:t>3</w:t>
            </w:r>
            <w:r>
              <w:t>/ч.</w:t>
            </w:r>
          </w:p>
        </w:tc>
        <w:tc>
          <w:tcPr>
            <w:tcW w:w="0" w:type="auto"/>
            <w:gridSpan w:val="2"/>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52795DB7"/>
        </w:tc>
      </w:tr>
      <w:tr w14:paraId="09DF5526">
        <w:tblPrEx>
          <w:tblBorders>
            <w:top w:val="single" w:color="606060" w:sz="6" w:space="0"/>
            <w:left w:val="single" w:color="606060" w:sz="6" w:space="0"/>
            <w:bottom w:val="single" w:color="606060" w:sz="6" w:space="0"/>
            <w:right w:val="single" w:color="606060" w:sz="6" w:space="0"/>
            <w:insideH w:val="none" w:color="auto" w:sz="0" w:space="0"/>
            <w:insideV w:val="none" w:color="auto" w:sz="0" w:space="0"/>
          </w:tblBorders>
          <w:tblCellMar>
            <w:top w:w="0" w:type="dxa"/>
            <w:left w:w="0" w:type="dxa"/>
            <w:bottom w:w="0" w:type="dxa"/>
            <w:right w:w="0" w:type="dxa"/>
          </w:tblCellMar>
        </w:tblPrEx>
        <w:tc>
          <w:tcPr>
            <w:tcW w:w="0" w:type="auto"/>
            <w:gridSpan w:val="3"/>
            <w:tcBorders>
              <w:top w:val="single" w:color="606060" w:sz="6" w:space="0"/>
              <w:left w:val="single" w:color="606060" w:sz="6" w:space="0"/>
              <w:bottom w:val="single" w:color="606060" w:sz="6" w:space="0"/>
              <w:right w:val="single" w:color="606060" w:sz="6" w:space="0"/>
            </w:tcBorders>
            <w:shd w:val="clear" w:color="auto" w:fill="FFFFFF"/>
            <w:tcMar>
              <w:top w:w="45" w:type="dxa"/>
              <w:left w:w="45" w:type="dxa"/>
              <w:bottom w:w="45" w:type="dxa"/>
              <w:right w:w="45" w:type="dxa"/>
            </w:tcMar>
          </w:tcPr>
          <w:p w14:paraId="31CF45ED">
            <w:pPr>
              <w:textAlignment w:val="baseline"/>
            </w:pPr>
            <w:r>
              <w:rPr>
                <w:i/>
                <w:iCs/>
              </w:rPr>
              <w:t>Децибел (дБ):</w:t>
            </w:r>
          </w:p>
          <w:p w14:paraId="77BA6B0A">
            <w:pPr>
              <w:textAlignment w:val="baseline"/>
            </w:pPr>
            <w:r>
              <w:t xml:space="preserve">1. Уровень звукового давления </w:t>
            </w:r>
            <w:r>
              <w:rPr>
                <w:i/>
                <w:iCs/>
              </w:rPr>
              <w:t xml:space="preserve">р, </w:t>
            </w:r>
            <w:r>
              <w:t>для которого выполняется соотношение 20 lg</w:t>
            </w:r>
            <w:r>
              <w:rPr>
                <w:i/>
                <w:iCs/>
              </w:rPr>
              <w:t>(p/pq)</w:t>
            </w:r>
            <w:r>
              <w:t xml:space="preserve">= 1, где </w:t>
            </w:r>
            <w:r>
              <w:rPr>
                <w:i/>
                <w:iCs/>
              </w:rPr>
              <w:t xml:space="preserve">Pq - </w:t>
            </w:r>
            <w:r>
              <w:t>пороговое звуковое давление (порог слышимости), равное 20 мкПа (2 • 10</w:t>
            </w:r>
            <w:r>
              <w:rPr>
                <w:vertAlign w:val="superscript"/>
              </w:rPr>
              <w:t>-5</w:t>
            </w:r>
            <w:r>
              <w:t>Па) при частоте в 1 кГц.</w:t>
            </w:r>
          </w:p>
          <w:p w14:paraId="45A94596">
            <w:pPr>
              <w:textAlignment w:val="baseline"/>
            </w:pPr>
            <w:r>
              <w:t xml:space="preserve">2. Уровень интенсивности (громкости) звука /, для которой выполняется соотношение 10 lg </w:t>
            </w:r>
            <w:r>
              <w:rPr>
                <w:i/>
                <w:iCs/>
              </w:rPr>
              <w:t>(J/Jq) =</w:t>
            </w:r>
            <w:r>
              <w:t>1, где /0 - пороговая интенсивность, равная 10</w:t>
            </w:r>
            <w:r>
              <w:rPr>
                <w:vertAlign w:val="superscript"/>
              </w:rPr>
              <w:t>-12</w:t>
            </w:r>
            <w:r>
              <w:t>Вт/м</w:t>
            </w:r>
            <w:r>
              <w:rPr>
                <w:vertAlign w:val="superscript"/>
              </w:rPr>
              <w:t>2</w:t>
            </w:r>
            <w:r>
              <w:t xml:space="preserve"> при той же частоте.</w:t>
            </w:r>
          </w:p>
        </w:tc>
      </w:tr>
    </w:tbl>
    <w:p w14:paraId="57D25B7C">
      <w:pPr>
        <w:shd w:val="clear" w:color="auto" w:fill="FFFFFF"/>
        <w:spacing w:after="150"/>
        <w:rPr>
          <w:color w:val="000000"/>
          <w:sz w:val="28"/>
          <w:szCs w:val="28"/>
        </w:rPr>
      </w:pPr>
    </w:p>
    <w:p w14:paraId="3C0C853B">
      <w:pPr>
        <w:shd w:val="clear" w:color="auto" w:fill="FFFFFF"/>
        <w:spacing w:after="150"/>
        <w:rPr>
          <w:color w:val="000000"/>
          <w:sz w:val="28"/>
          <w:szCs w:val="28"/>
        </w:rPr>
      </w:pPr>
    </w:p>
    <w:p w14:paraId="5EECEA6B">
      <w:pPr>
        <w:shd w:val="clear" w:color="auto" w:fill="FFFFFF"/>
        <w:spacing w:after="150"/>
        <w:rPr>
          <w:color w:val="000000"/>
          <w:sz w:val="28"/>
          <w:szCs w:val="28"/>
        </w:rPr>
      </w:pPr>
    </w:p>
    <w:p w14:paraId="41EA048E">
      <w:pPr>
        <w:shd w:val="clear" w:color="auto" w:fill="FFFFFF"/>
        <w:spacing w:after="150"/>
        <w:rPr>
          <w:color w:val="000000"/>
          <w:sz w:val="28"/>
          <w:szCs w:val="28"/>
        </w:rPr>
      </w:pPr>
    </w:p>
    <w:p w14:paraId="49BD94D3">
      <w:pPr>
        <w:shd w:val="clear" w:color="auto" w:fill="FFFFFF"/>
        <w:spacing w:after="150"/>
        <w:rPr>
          <w:color w:val="000000"/>
          <w:sz w:val="28"/>
          <w:szCs w:val="28"/>
        </w:rPr>
      </w:pPr>
    </w:p>
    <w:p w14:paraId="0903494F">
      <w:pPr>
        <w:shd w:val="clear" w:color="auto" w:fill="FFFFFF"/>
        <w:spacing w:after="150"/>
        <w:rPr>
          <w:color w:val="000000"/>
          <w:sz w:val="28"/>
          <w:szCs w:val="28"/>
        </w:rPr>
      </w:pPr>
    </w:p>
    <w:p w14:paraId="5E200954">
      <w:pPr>
        <w:shd w:val="clear" w:color="auto" w:fill="FFFFFF"/>
        <w:spacing w:after="150"/>
        <w:rPr>
          <w:color w:val="000000"/>
          <w:sz w:val="28"/>
          <w:szCs w:val="28"/>
        </w:rPr>
      </w:pPr>
    </w:p>
    <w:p w14:paraId="0E12CD1C">
      <w:pPr>
        <w:shd w:val="clear" w:color="auto" w:fill="FFFFFF"/>
        <w:spacing w:after="150"/>
        <w:rPr>
          <w:color w:val="000000"/>
          <w:sz w:val="28"/>
          <w:szCs w:val="28"/>
        </w:rPr>
      </w:pPr>
    </w:p>
    <w:p w14:paraId="02536CBD">
      <w:pPr>
        <w:shd w:val="clear" w:color="auto" w:fill="FFFFFF"/>
        <w:spacing w:after="150"/>
        <w:rPr>
          <w:color w:val="000000"/>
          <w:sz w:val="28"/>
          <w:szCs w:val="28"/>
        </w:rPr>
      </w:pPr>
    </w:p>
    <w:p w14:paraId="557F3FAA">
      <w:pPr>
        <w:shd w:val="clear" w:color="auto" w:fill="FFFFFF"/>
        <w:spacing w:after="150"/>
        <w:rPr>
          <w:color w:val="000000"/>
          <w:sz w:val="28"/>
          <w:szCs w:val="28"/>
        </w:rPr>
      </w:pPr>
    </w:p>
    <w:p w14:paraId="0DBA2EA9">
      <w:pPr>
        <w:shd w:val="clear" w:color="auto" w:fill="FFFFFF"/>
        <w:spacing w:after="150"/>
        <w:rPr>
          <w:color w:val="000000"/>
          <w:sz w:val="28"/>
          <w:szCs w:val="28"/>
        </w:rPr>
      </w:pPr>
    </w:p>
    <w:p w14:paraId="18962A62">
      <w:pPr>
        <w:spacing w:line="360" w:lineRule="auto"/>
        <w:jc w:val="center"/>
        <w:rPr>
          <w:b/>
          <w:color w:val="252525"/>
          <w:sz w:val="28"/>
          <w:szCs w:val="28"/>
          <w:shd w:val="clear" w:color="auto" w:fill="FFFFFF"/>
        </w:rPr>
      </w:pPr>
      <w:r>
        <w:rPr>
          <w:b/>
          <w:color w:val="252525"/>
          <w:sz w:val="28"/>
          <w:szCs w:val="28"/>
          <w:shd w:val="clear" w:color="auto" w:fill="FFFFFF"/>
        </w:rPr>
        <w:t>3.2.5. Опишите смысл, принцип, название, физическое обоснование, формулу данных показателей:</w:t>
      </w:r>
    </w:p>
    <w:p w14:paraId="53E4C093">
      <w:pPr>
        <w:spacing w:line="360" w:lineRule="auto"/>
        <w:jc w:val="center"/>
        <w:rPr>
          <w:color w:val="252525"/>
          <w:sz w:val="28"/>
          <w:szCs w:val="28"/>
          <w:shd w:val="clear" w:color="auto" w:fill="FFFFFF"/>
        </w:rPr>
      </w:pPr>
      <w:r>
        <w:rPr>
          <w:color w:val="252525"/>
          <w:sz w:val="28"/>
          <w:szCs w:val="28"/>
          <w:shd w:val="clear" w:color="auto" w:fill="FFFFFF"/>
        </w:rPr>
        <w:drawing>
          <wp:inline distT="0" distB="0" distL="0" distR="0">
            <wp:extent cx="5563870" cy="3108960"/>
            <wp:effectExtent l="0" t="0" r="13970" b="0"/>
            <wp:docPr id="41" name="Рисунок 41" descr="https://fs.znanio.ru/d5af0e/ec/82/f544ca71bb6b054048ca7c2f91cf31cb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https://fs.znanio.ru/d5af0e/ec/82/f544ca71bb6b054048ca7c2f91cf31cb9e.jpg"/>
                    <pic:cNvPicPr>
                      <a:picLocks noChangeAspect="1" noChangeArrowheads="1"/>
                    </pic:cNvPicPr>
                  </pic:nvPicPr>
                  <pic:blipFill>
                    <a:blip r:embed="rId29">
                      <a:extLst>
                        <a:ext uri="{28A0092B-C50C-407E-A947-70E740481C1C}">
                          <a14:useLocalDpi xmlns:a14="http://schemas.microsoft.com/office/drawing/2010/main" val="0"/>
                        </a:ext>
                      </a:extLst>
                    </a:blip>
                    <a:srcRect l="5925" t="20481"/>
                    <a:stretch>
                      <a:fillRect/>
                    </a:stretch>
                  </pic:blipFill>
                  <pic:spPr>
                    <a:xfrm>
                      <a:off x="0" y="0"/>
                      <a:ext cx="5577417" cy="3116528"/>
                    </a:xfrm>
                    <a:prstGeom prst="rect">
                      <a:avLst/>
                    </a:prstGeom>
                    <a:noFill/>
                    <a:ln>
                      <a:noFill/>
                    </a:ln>
                  </pic:spPr>
                </pic:pic>
              </a:graphicData>
            </a:graphic>
          </wp:inline>
        </w:drawing>
      </w:r>
    </w:p>
    <w:p w14:paraId="09BCB27A">
      <w:pPr>
        <w:spacing w:line="360" w:lineRule="auto"/>
        <w:jc w:val="center"/>
        <w:rPr>
          <w:color w:val="252525"/>
          <w:sz w:val="28"/>
          <w:szCs w:val="28"/>
          <w:shd w:val="clear" w:color="auto" w:fill="FFFFFF"/>
        </w:rPr>
      </w:pPr>
      <w:r>
        <w:rPr>
          <w:color w:val="252525"/>
          <w:sz w:val="28"/>
          <w:szCs w:val="28"/>
          <w:shd w:val="clear" w:color="auto" w:fill="FFFFFF"/>
        </w:rPr>
        <w:t>Рисунок 3.23. Алгебраическая сумма ЭДС</w:t>
      </w:r>
    </w:p>
    <w:p w14:paraId="2717BB74">
      <w:pPr>
        <w:spacing w:line="360" w:lineRule="auto"/>
        <w:ind w:firstLine="709"/>
        <w:jc w:val="right"/>
        <w:rPr>
          <w:color w:val="252525"/>
          <w:sz w:val="28"/>
          <w:szCs w:val="28"/>
          <w:shd w:val="clear" w:color="auto" w:fill="FFFFFF"/>
        </w:rPr>
      </w:pPr>
      <w:r>
        <w:rPr>
          <w:color w:val="252525"/>
          <w:sz w:val="28"/>
          <w:szCs w:val="28"/>
          <w:shd w:val="clear" w:color="auto" w:fill="FFFFFF"/>
        </w:rPr>
        <w:t>Таблица 3.8.</w:t>
      </w:r>
    </w:p>
    <w:tbl>
      <w:tblPr>
        <w:tblStyle w:val="4"/>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126"/>
        <w:gridCol w:w="2364"/>
        <w:gridCol w:w="2314"/>
        <w:gridCol w:w="1701"/>
      </w:tblGrid>
      <w:tr w14:paraId="5940E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47F0F68">
            <w:pPr>
              <w:shd w:val="clear" w:color="auto" w:fill="FFFFFF"/>
              <w:jc w:val="center"/>
              <w:rPr>
                <w:color w:val="000000"/>
                <w:sz w:val="22"/>
                <w:szCs w:val="22"/>
              </w:rPr>
            </w:pPr>
          </w:p>
        </w:tc>
        <w:tc>
          <w:tcPr>
            <w:tcW w:w="2126" w:type="dxa"/>
          </w:tcPr>
          <w:p w14:paraId="297EE073">
            <w:pPr>
              <w:shd w:val="clear" w:color="auto" w:fill="FFFFFF"/>
              <w:jc w:val="center"/>
              <w:rPr>
                <w:color w:val="000000"/>
                <w:sz w:val="22"/>
                <w:szCs w:val="22"/>
              </w:rPr>
            </w:pPr>
            <w:r>
              <w:rPr>
                <w:color w:val="000000"/>
                <w:sz w:val="22"/>
                <w:szCs w:val="22"/>
              </w:rPr>
              <w:t>Виды Энергоисточников</w:t>
            </w:r>
          </w:p>
        </w:tc>
        <w:tc>
          <w:tcPr>
            <w:tcW w:w="2364" w:type="dxa"/>
          </w:tcPr>
          <w:p w14:paraId="03756330">
            <w:pPr>
              <w:shd w:val="clear" w:color="auto" w:fill="FFFFFF"/>
              <w:jc w:val="center"/>
              <w:rPr>
                <w:color w:val="000000"/>
                <w:sz w:val="22"/>
                <w:szCs w:val="22"/>
              </w:rPr>
            </w:pPr>
            <w:r>
              <w:rPr>
                <w:color w:val="000000"/>
                <w:sz w:val="22"/>
                <w:szCs w:val="22"/>
              </w:rPr>
              <w:t xml:space="preserve">Достоинства </w:t>
            </w:r>
          </w:p>
        </w:tc>
        <w:tc>
          <w:tcPr>
            <w:tcW w:w="2314" w:type="dxa"/>
          </w:tcPr>
          <w:p w14:paraId="496ADFE2">
            <w:pPr>
              <w:shd w:val="clear" w:color="auto" w:fill="FFFFFF"/>
              <w:jc w:val="center"/>
              <w:rPr>
                <w:color w:val="000000"/>
                <w:sz w:val="22"/>
                <w:szCs w:val="22"/>
              </w:rPr>
            </w:pPr>
            <w:r>
              <w:rPr>
                <w:color w:val="000000"/>
                <w:sz w:val="22"/>
                <w:szCs w:val="22"/>
              </w:rPr>
              <w:t>Недостатки</w:t>
            </w:r>
          </w:p>
        </w:tc>
        <w:tc>
          <w:tcPr>
            <w:tcW w:w="1701" w:type="dxa"/>
          </w:tcPr>
          <w:p w14:paraId="241BCAD4">
            <w:pPr>
              <w:shd w:val="clear" w:color="auto" w:fill="FFFFFF"/>
              <w:ind w:left="-250"/>
              <w:jc w:val="center"/>
              <w:rPr>
                <w:color w:val="000000"/>
                <w:sz w:val="22"/>
                <w:szCs w:val="22"/>
              </w:rPr>
            </w:pPr>
            <w:r>
              <w:rPr>
                <w:color w:val="000000"/>
                <w:sz w:val="22"/>
                <w:szCs w:val="22"/>
              </w:rPr>
              <w:t>Выяснить у преподавателя</w:t>
            </w:r>
          </w:p>
        </w:tc>
      </w:tr>
      <w:tr w14:paraId="19621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9BCF1EB">
            <w:pPr>
              <w:rPr>
                <w:rFonts w:eastAsia="Calibri"/>
                <w:sz w:val="22"/>
                <w:szCs w:val="22"/>
                <w:lang w:eastAsia="en-US"/>
              </w:rPr>
            </w:pPr>
            <w:r>
              <w:rPr>
                <w:rFonts w:eastAsia="Calibri"/>
                <w:sz w:val="22"/>
                <w:szCs w:val="22"/>
                <w:lang w:eastAsia="en-US"/>
              </w:rPr>
              <w:t>1</w:t>
            </w:r>
          </w:p>
        </w:tc>
        <w:tc>
          <w:tcPr>
            <w:tcW w:w="2126" w:type="dxa"/>
          </w:tcPr>
          <w:p w14:paraId="5099954B">
            <w:pPr>
              <w:shd w:val="clear" w:color="auto" w:fill="FFFFFF"/>
              <w:rPr>
                <w:color w:val="000000"/>
                <w:sz w:val="22"/>
                <w:szCs w:val="22"/>
              </w:rPr>
            </w:pPr>
          </w:p>
        </w:tc>
        <w:tc>
          <w:tcPr>
            <w:tcW w:w="2364" w:type="dxa"/>
          </w:tcPr>
          <w:p w14:paraId="2F013EAE">
            <w:pPr>
              <w:shd w:val="clear" w:color="auto" w:fill="FFFFFF"/>
              <w:rPr>
                <w:color w:val="000000"/>
                <w:sz w:val="22"/>
                <w:szCs w:val="22"/>
              </w:rPr>
            </w:pPr>
          </w:p>
        </w:tc>
        <w:tc>
          <w:tcPr>
            <w:tcW w:w="2314" w:type="dxa"/>
          </w:tcPr>
          <w:p w14:paraId="5DCE6A48">
            <w:pPr>
              <w:shd w:val="clear" w:color="auto" w:fill="FFFFFF"/>
              <w:rPr>
                <w:color w:val="000000"/>
                <w:sz w:val="22"/>
                <w:szCs w:val="22"/>
              </w:rPr>
            </w:pPr>
          </w:p>
        </w:tc>
        <w:tc>
          <w:tcPr>
            <w:tcW w:w="1701" w:type="dxa"/>
          </w:tcPr>
          <w:p w14:paraId="52D03A86">
            <w:pPr>
              <w:shd w:val="clear" w:color="auto" w:fill="FFFFFF"/>
              <w:ind w:left="-864" w:firstLine="864"/>
              <w:rPr>
                <w:color w:val="000000"/>
                <w:sz w:val="22"/>
                <w:szCs w:val="22"/>
              </w:rPr>
            </w:pPr>
          </w:p>
        </w:tc>
      </w:tr>
      <w:tr w14:paraId="0E041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2EDFB21">
            <w:pPr>
              <w:rPr>
                <w:rFonts w:eastAsia="Calibri"/>
                <w:sz w:val="22"/>
                <w:szCs w:val="22"/>
                <w:lang w:eastAsia="en-US"/>
              </w:rPr>
            </w:pPr>
            <w:r>
              <w:rPr>
                <w:rFonts w:eastAsia="Calibri"/>
                <w:sz w:val="22"/>
                <w:szCs w:val="22"/>
                <w:lang w:eastAsia="en-US"/>
              </w:rPr>
              <w:t>2</w:t>
            </w:r>
          </w:p>
        </w:tc>
        <w:tc>
          <w:tcPr>
            <w:tcW w:w="2126" w:type="dxa"/>
          </w:tcPr>
          <w:p w14:paraId="5EC80923">
            <w:pPr>
              <w:shd w:val="clear" w:color="auto" w:fill="FFFFFF"/>
              <w:rPr>
                <w:color w:val="000000"/>
                <w:sz w:val="22"/>
                <w:szCs w:val="22"/>
              </w:rPr>
            </w:pPr>
          </w:p>
        </w:tc>
        <w:tc>
          <w:tcPr>
            <w:tcW w:w="2364" w:type="dxa"/>
          </w:tcPr>
          <w:p w14:paraId="3B136FFD">
            <w:pPr>
              <w:shd w:val="clear" w:color="auto" w:fill="FFFFFF"/>
              <w:rPr>
                <w:color w:val="000000"/>
                <w:sz w:val="22"/>
                <w:szCs w:val="22"/>
              </w:rPr>
            </w:pPr>
          </w:p>
        </w:tc>
        <w:tc>
          <w:tcPr>
            <w:tcW w:w="2314" w:type="dxa"/>
          </w:tcPr>
          <w:p w14:paraId="73BC0271">
            <w:pPr>
              <w:shd w:val="clear" w:color="auto" w:fill="FFFFFF"/>
              <w:rPr>
                <w:color w:val="000000"/>
                <w:sz w:val="22"/>
                <w:szCs w:val="22"/>
              </w:rPr>
            </w:pPr>
          </w:p>
        </w:tc>
        <w:tc>
          <w:tcPr>
            <w:tcW w:w="1701" w:type="dxa"/>
          </w:tcPr>
          <w:p w14:paraId="0EB69879">
            <w:pPr>
              <w:shd w:val="clear" w:color="auto" w:fill="FFFFFF"/>
              <w:ind w:left="-864" w:firstLine="864"/>
              <w:rPr>
                <w:color w:val="000000"/>
                <w:sz w:val="22"/>
                <w:szCs w:val="22"/>
              </w:rPr>
            </w:pPr>
          </w:p>
        </w:tc>
      </w:tr>
      <w:tr w14:paraId="44049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D19A645">
            <w:pPr>
              <w:rPr>
                <w:rFonts w:eastAsia="Calibri"/>
                <w:sz w:val="22"/>
                <w:szCs w:val="22"/>
                <w:lang w:eastAsia="en-US"/>
              </w:rPr>
            </w:pPr>
            <w:r>
              <w:rPr>
                <w:rFonts w:eastAsia="Calibri"/>
                <w:sz w:val="22"/>
                <w:szCs w:val="22"/>
                <w:lang w:eastAsia="en-US"/>
              </w:rPr>
              <w:t>3</w:t>
            </w:r>
          </w:p>
        </w:tc>
        <w:tc>
          <w:tcPr>
            <w:tcW w:w="2126" w:type="dxa"/>
          </w:tcPr>
          <w:p w14:paraId="6C0C8E57">
            <w:pPr>
              <w:shd w:val="clear" w:color="auto" w:fill="FFFFFF"/>
              <w:rPr>
                <w:color w:val="000000"/>
                <w:sz w:val="22"/>
                <w:szCs w:val="22"/>
              </w:rPr>
            </w:pPr>
          </w:p>
        </w:tc>
        <w:tc>
          <w:tcPr>
            <w:tcW w:w="2364" w:type="dxa"/>
          </w:tcPr>
          <w:p w14:paraId="38BD8150">
            <w:pPr>
              <w:shd w:val="clear" w:color="auto" w:fill="FFFFFF"/>
              <w:rPr>
                <w:color w:val="000000"/>
                <w:sz w:val="22"/>
                <w:szCs w:val="22"/>
              </w:rPr>
            </w:pPr>
          </w:p>
        </w:tc>
        <w:tc>
          <w:tcPr>
            <w:tcW w:w="2314" w:type="dxa"/>
          </w:tcPr>
          <w:p w14:paraId="5916AE81">
            <w:pPr>
              <w:shd w:val="clear" w:color="auto" w:fill="FFFFFF"/>
              <w:rPr>
                <w:color w:val="000000"/>
                <w:sz w:val="22"/>
                <w:szCs w:val="22"/>
              </w:rPr>
            </w:pPr>
          </w:p>
        </w:tc>
        <w:tc>
          <w:tcPr>
            <w:tcW w:w="1701" w:type="dxa"/>
          </w:tcPr>
          <w:p w14:paraId="56317FE6">
            <w:pPr>
              <w:shd w:val="clear" w:color="auto" w:fill="FFFFFF"/>
              <w:ind w:left="-864" w:firstLine="864"/>
              <w:rPr>
                <w:color w:val="000000"/>
                <w:sz w:val="22"/>
                <w:szCs w:val="22"/>
              </w:rPr>
            </w:pPr>
          </w:p>
        </w:tc>
      </w:tr>
      <w:tr w14:paraId="4A977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E19A882">
            <w:pPr>
              <w:rPr>
                <w:rFonts w:eastAsia="Calibri"/>
                <w:sz w:val="22"/>
                <w:szCs w:val="22"/>
                <w:lang w:eastAsia="en-US"/>
              </w:rPr>
            </w:pPr>
            <w:r>
              <w:rPr>
                <w:rFonts w:eastAsia="Calibri"/>
                <w:sz w:val="22"/>
                <w:szCs w:val="22"/>
                <w:lang w:eastAsia="en-US"/>
              </w:rPr>
              <w:t>4</w:t>
            </w:r>
          </w:p>
        </w:tc>
        <w:tc>
          <w:tcPr>
            <w:tcW w:w="2126" w:type="dxa"/>
          </w:tcPr>
          <w:p w14:paraId="39628CB9">
            <w:pPr>
              <w:shd w:val="clear" w:color="auto" w:fill="FFFFFF"/>
              <w:rPr>
                <w:color w:val="000000"/>
                <w:sz w:val="22"/>
                <w:szCs w:val="22"/>
              </w:rPr>
            </w:pPr>
          </w:p>
        </w:tc>
        <w:tc>
          <w:tcPr>
            <w:tcW w:w="2364" w:type="dxa"/>
          </w:tcPr>
          <w:p w14:paraId="14BD54AD">
            <w:pPr>
              <w:shd w:val="clear" w:color="auto" w:fill="FFFFFF"/>
              <w:rPr>
                <w:color w:val="000000"/>
                <w:sz w:val="22"/>
                <w:szCs w:val="22"/>
              </w:rPr>
            </w:pPr>
          </w:p>
        </w:tc>
        <w:tc>
          <w:tcPr>
            <w:tcW w:w="2314" w:type="dxa"/>
          </w:tcPr>
          <w:p w14:paraId="3E661E8E">
            <w:pPr>
              <w:shd w:val="clear" w:color="auto" w:fill="FFFFFF"/>
              <w:rPr>
                <w:color w:val="000000"/>
                <w:sz w:val="22"/>
                <w:szCs w:val="22"/>
              </w:rPr>
            </w:pPr>
          </w:p>
        </w:tc>
        <w:tc>
          <w:tcPr>
            <w:tcW w:w="1701" w:type="dxa"/>
          </w:tcPr>
          <w:p w14:paraId="6EAEFFC8">
            <w:pPr>
              <w:shd w:val="clear" w:color="auto" w:fill="FFFFFF"/>
              <w:ind w:left="-864" w:firstLine="864"/>
              <w:rPr>
                <w:color w:val="000000"/>
                <w:sz w:val="22"/>
                <w:szCs w:val="22"/>
              </w:rPr>
            </w:pPr>
          </w:p>
        </w:tc>
      </w:tr>
      <w:tr w14:paraId="34D78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101A99C">
            <w:pPr>
              <w:rPr>
                <w:rFonts w:eastAsia="Calibri"/>
                <w:sz w:val="22"/>
                <w:szCs w:val="22"/>
                <w:lang w:eastAsia="en-US"/>
              </w:rPr>
            </w:pPr>
            <w:r>
              <w:rPr>
                <w:rFonts w:eastAsia="Calibri"/>
                <w:sz w:val="22"/>
                <w:szCs w:val="22"/>
                <w:lang w:eastAsia="en-US"/>
              </w:rPr>
              <w:t>5</w:t>
            </w:r>
          </w:p>
        </w:tc>
        <w:tc>
          <w:tcPr>
            <w:tcW w:w="2126" w:type="dxa"/>
          </w:tcPr>
          <w:p w14:paraId="27D4940C">
            <w:pPr>
              <w:shd w:val="clear" w:color="auto" w:fill="FFFFFF"/>
              <w:rPr>
                <w:color w:val="000000"/>
                <w:sz w:val="22"/>
                <w:szCs w:val="22"/>
              </w:rPr>
            </w:pPr>
          </w:p>
        </w:tc>
        <w:tc>
          <w:tcPr>
            <w:tcW w:w="2364" w:type="dxa"/>
          </w:tcPr>
          <w:p w14:paraId="21406A0D">
            <w:pPr>
              <w:shd w:val="clear" w:color="auto" w:fill="FFFFFF"/>
              <w:rPr>
                <w:color w:val="000000"/>
                <w:sz w:val="22"/>
                <w:szCs w:val="22"/>
              </w:rPr>
            </w:pPr>
          </w:p>
        </w:tc>
        <w:tc>
          <w:tcPr>
            <w:tcW w:w="2314" w:type="dxa"/>
          </w:tcPr>
          <w:p w14:paraId="3F313875">
            <w:pPr>
              <w:shd w:val="clear" w:color="auto" w:fill="FFFFFF"/>
              <w:rPr>
                <w:color w:val="000000"/>
                <w:sz w:val="22"/>
                <w:szCs w:val="22"/>
              </w:rPr>
            </w:pPr>
          </w:p>
        </w:tc>
        <w:tc>
          <w:tcPr>
            <w:tcW w:w="1701" w:type="dxa"/>
          </w:tcPr>
          <w:p w14:paraId="5E4FC222">
            <w:pPr>
              <w:shd w:val="clear" w:color="auto" w:fill="FFFFFF"/>
              <w:ind w:left="-864" w:firstLine="864"/>
              <w:rPr>
                <w:color w:val="000000"/>
                <w:sz w:val="22"/>
                <w:szCs w:val="22"/>
              </w:rPr>
            </w:pPr>
          </w:p>
        </w:tc>
      </w:tr>
      <w:tr w14:paraId="7359D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B43D899">
            <w:pPr>
              <w:rPr>
                <w:rFonts w:eastAsia="Calibri"/>
                <w:sz w:val="22"/>
                <w:szCs w:val="22"/>
                <w:lang w:eastAsia="en-US"/>
              </w:rPr>
            </w:pPr>
          </w:p>
        </w:tc>
        <w:tc>
          <w:tcPr>
            <w:tcW w:w="2126" w:type="dxa"/>
          </w:tcPr>
          <w:p w14:paraId="04D93469">
            <w:pPr>
              <w:shd w:val="clear" w:color="auto" w:fill="FFFFFF"/>
              <w:rPr>
                <w:color w:val="000000"/>
                <w:sz w:val="22"/>
                <w:szCs w:val="22"/>
              </w:rPr>
            </w:pPr>
          </w:p>
        </w:tc>
        <w:tc>
          <w:tcPr>
            <w:tcW w:w="2364" w:type="dxa"/>
          </w:tcPr>
          <w:p w14:paraId="1BBC56EB">
            <w:pPr>
              <w:shd w:val="clear" w:color="auto" w:fill="FFFFFF"/>
              <w:rPr>
                <w:color w:val="000000"/>
                <w:sz w:val="22"/>
                <w:szCs w:val="22"/>
              </w:rPr>
            </w:pPr>
          </w:p>
        </w:tc>
        <w:tc>
          <w:tcPr>
            <w:tcW w:w="2314" w:type="dxa"/>
          </w:tcPr>
          <w:p w14:paraId="235F46BF">
            <w:pPr>
              <w:shd w:val="clear" w:color="auto" w:fill="FFFFFF"/>
              <w:rPr>
                <w:color w:val="000000"/>
                <w:sz w:val="22"/>
                <w:szCs w:val="22"/>
              </w:rPr>
            </w:pPr>
          </w:p>
        </w:tc>
        <w:tc>
          <w:tcPr>
            <w:tcW w:w="1701" w:type="dxa"/>
          </w:tcPr>
          <w:p w14:paraId="1929CAE8">
            <w:pPr>
              <w:shd w:val="clear" w:color="auto" w:fill="FFFFFF"/>
              <w:ind w:left="-864" w:firstLine="864"/>
              <w:rPr>
                <w:color w:val="000000"/>
                <w:sz w:val="22"/>
                <w:szCs w:val="22"/>
              </w:rPr>
            </w:pPr>
          </w:p>
        </w:tc>
      </w:tr>
      <w:tr w14:paraId="4DC36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9BE90BE">
            <w:pPr>
              <w:rPr>
                <w:rFonts w:eastAsia="Calibri"/>
                <w:sz w:val="22"/>
                <w:szCs w:val="22"/>
                <w:lang w:eastAsia="en-US"/>
              </w:rPr>
            </w:pPr>
          </w:p>
        </w:tc>
        <w:tc>
          <w:tcPr>
            <w:tcW w:w="2126" w:type="dxa"/>
          </w:tcPr>
          <w:p w14:paraId="7EC3A329">
            <w:pPr>
              <w:shd w:val="clear" w:color="auto" w:fill="FFFFFF"/>
              <w:rPr>
                <w:color w:val="000000"/>
                <w:sz w:val="22"/>
                <w:szCs w:val="22"/>
              </w:rPr>
            </w:pPr>
          </w:p>
        </w:tc>
        <w:tc>
          <w:tcPr>
            <w:tcW w:w="2364" w:type="dxa"/>
          </w:tcPr>
          <w:p w14:paraId="32574971">
            <w:pPr>
              <w:shd w:val="clear" w:color="auto" w:fill="FFFFFF"/>
              <w:rPr>
                <w:color w:val="000000"/>
                <w:sz w:val="22"/>
                <w:szCs w:val="22"/>
              </w:rPr>
            </w:pPr>
          </w:p>
        </w:tc>
        <w:tc>
          <w:tcPr>
            <w:tcW w:w="2314" w:type="dxa"/>
          </w:tcPr>
          <w:p w14:paraId="59A93D1B">
            <w:pPr>
              <w:shd w:val="clear" w:color="auto" w:fill="FFFFFF"/>
              <w:rPr>
                <w:color w:val="000000"/>
                <w:sz w:val="22"/>
                <w:szCs w:val="22"/>
              </w:rPr>
            </w:pPr>
          </w:p>
        </w:tc>
        <w:tc>
          <w:tcPr>
            <w:tcW w:w="1701" w:type="dxa"/>
          </w:tcPr>
          <w:p w14:paraId="4C9A1278">
            <w:pPr>
              <w:shd w:val="clear" w:color="auto" w:fill="FFFFFF"/>
              <w:ind w:left="-864" w:firstLine="864"/>
              <w:rPr>
                <w:color w:val="000000"/>
                <w:sz w:val="22"/>
                <w:szCs w:val="22"/>
              </w:rPr>
            </w:pPr>
          </w:p>
        </w:tc>
      </w:tr>
      <w:tr w14:paraId="0A380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B7BB3A2">
            <w:pPr>
              <w:rPr>
                <w:rFonts w:eastAsia="Calibri"/>
                <w:sz w:val="22"/>
                <w:szCs w:val="22"/>
                <w:lang w:eastAsia="en-US"/>
              </w:rPr>
            </w:pPr>
          </w:p>
        </w:tc>
        <w:tc>
          <w:tcPr>
            <w:tcW w:w="2126" w:type="dxa"/>
          </w:tcPr>
          <w:p w14:paraId="33A72F2F">
            <w:pPr>
              <w:shd w:val="clear" w:color="auto" w:fill="FFFFFF"/>
              <w:rPr>
                <w:color w:val="000000"/>
                <w:sz w:val="22"/>
                <w:szCs w:val="22"/>
              </w:rPr>
            </w:pPr>
          </w:p>
        </w:tc>
        <w:tc>
          <w:tcPr>
            <w:tcW w:w="2364" w:type="dxa"/>
          </w:tcPr>
          <w:p w14:paraId="2FC9F60B">
            <w:pPr>
              <w:shd w:val="clear" w:color="auto" w:fill="FFFFFF"/>
              <w:rPr>
                <w:color w:val="000000"/>
                <w:sz w:val="22"/>
                <w:szCs w:val="22"/>
              </w:rPr>
            </w:pPr>
          </w:p>
        </w:tc>
        <w:tc>
          <w:tcPr>
            <w:tcW w:w="2314" w:type="dxa"/>
          </w:tcPr>
          <w:p w14:paraId="71F0C0E9">
            <w:pPr>
              <w:shd w:val="clear" w:color="auto" w:fill="FFFFFF"/>
              <w:rPr>
                <w:color w:val="000000"/>
                <w:sz w:val="22"/>
                <w:szCs w:val="22"/>
              </w:rPr>
            </w:pPr>
          </w:p>
        </w:tc>
        <w:tc>
          <w:tcPr>
            <w:tcW w:w="1701" w:type="dxa"/>
          </w:tcPr>
          <w:p w14:paraId="3C259E56">
            <w:pPr>
              <w:shd w:val="clear" w:color="auto" w:fill="FFFFFF"/>
              <w:ind w:left="-864" w:firstLine="864"/>
              <w:rPr>
                <w:color w:val="000000"/>
                <w:sz w:val="22"/>
                <w:szCs w:val="22"/>
              </w:rPr>
            </w:pPr>
          </w:p>
        </w:tc>
      </w:tr>
      <w:tr w14:paraId="1F065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381D284">
            <w:pPr>
              <w:rPr>
                <w:rFonts w:eastAsia="Calibri"/>
                <w:sz w:val="22"/>
                <w:szCs w:val="22"/>
                <w:lang w:eastAsia="en-US"/>
              </w:rPr>
            </w:pPr>
          </w:p>
        </w:tc>
        <w:tc>
          <w:tcPr>
            <w:tcW w:w="2126" w:type="dxa"/>
          </w:tcPr>
          <w:p w14:paraId="4675C7FA">
            <w:pPr>
              <w:shd w:val="clear" w:color="auto" w:fill="FFFFFF"/>
              <w:rPr>
                <w:color w:val="000000"/>
                <w:sz w:val="22"/>
                <w:szCs w:val="22"/>
              </w:rPr>
            </w:pPr>
          </w:p>
        </w:tc>
        <w:tc>
          <w:tcPr>
            <w:tcW w:w="2364" w:type="dxa"/>
          </w:tcPr>
          <w:p w14:paraId="2F859A3D">
            <w:pPr>
              <w:shd w:val="clear" w:color="auto" w:fill="FFFFFF"/>
              <w:rPr>
                <w:color w:val="000000"/>
                <w:sz w:val="22"/>
                <w:szCs w:val="22"/>
              </w:rPr>
            </w:pPr>
          </w:p>
        </w:tc>
        <w:tc>
          <w:tcPr>
            <w:tcW w:w="2314" w:type="dxa"/>
          </w:tcPr>
          <w:p w14:paraId="337AD686">
            <w:pPr>
              <w:shd w:val="clear" w:color="auto" w:fill="FFFFFF"/>
              <w:rPr>
                <w:color w:val="000000"/>
                <w:sz w:val="22"/>
                <w:szCs w:val="22"/>
              </w:rPr>
            </w:pPr>
          </w:p>
        </w:tc>
        <w:tc>
          <w:tcPr>
            <w:tcW w:w="1701" w:type="dxa"/>
          </w:tcPr>
          <w:p w14:paraId="0A84ADA5">
            <w:pPr>
              <w:shd w:val="clear" w:color="auto" w:fill="FFFFFF"/>
              <w:ind w:left="-864" w:firstLine="864"/>
              <w:rPr>
                <w:color w:val="000000"/>
                <w:sz w:val="22"/>
                <w:szCs w:val="22"/>
              </w:rPr>
            </w:pPr>
          </w:p>
        </w:tc>
      </w:tr>
      <w:tr w14:paraId="1D7A8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1B966A9">
            <w:pPr>
              <w:rPr>
                <w:rFonts w:eastAsia="Calibri"/>
                <w:sz w:val="22"/>
                <w:szCs w:val="22"/>
                <w:lang w:eastAsia="en-US"/>
              </w:rPr>
            </w:pPr>
          </w:p>
        </w:tc>
        <w:tc>
          <w:tcPr>
            <w:tcW w:w="2126" w:type="dxa"/>
          </w:tcPr>
          <w:p w14:paraId="50A4353D">
            <w:pPr>
              <w:shd w:val="clear" w:color="auto" w:fill="FFFFFF"/>
              <w:rPr>
                <w:color w:val="000000"/>
                <w:sz w:val="22"/>
                <w:szCs w:val="22"/>
              </w:rPr>
            </w:pPr>
          </w:p>
        </w:tc>
        <w:tc>
          <w:tcPr>
            <w:tcW w:w="2364" w:type="dxa"/>
          </w:tcPr>
          <w:p w14:paraId="469B48D1">
            <w:pPr>
              <w:shd w:val="clear" w:color="auto" w:fill="FFFFFF"/>
              <w:rPr>
                <w:color w:val="000000"/>
                <w:sz w:val="22"/>
                <w:szCs w:val="22"/>
              </w:rPr>
            </w:pPr>
          </w:p>
        </w:tc>
        <w:tc>
          <w:tcPr>
            <w:tcW w:w="2314" w:type="dxa"/>
          </w:tcPr>
          <w:p w14:paraId="4E4543BB">
            <w:pPr>
              <w:shd w:val="clear" w:color="auto" w:fill="FFFFFF"/>
              <w:rPr>
                <w:color w:val="000000"/>
                <w:sz w:val="22"/>
                <w:szCs w:val="22"/>
              </w:rPr>
            </w:pPr>
          </w:p>
        </w:tc>
        <w:tc>
          <w:tcPr>
            <w:tcW w:w="1701" w:type="dxa"/>
          </w:tcPr>
          <w:p w14:paraId="5244338D">
            <w:pPr>
              <w:shd w:val="clear" w:color="auto" w:fill="FFFFFF"/>
              <w:ind w:left="-864" w:firstLine="864"/>
              <w:rPr>
                <w:color w:val="000000"/>
                <w:sz w:val="22"/>
                <w:szCs w:val="22"/>
              </w:rPr>
            </w:pPr>
          </w:p>
        </w:tc>
      </w:tr>
    </w:tbl>
    <w:p w14:paraId="7FB9F308">
      <w:pPr>
        <w:shd w:val="clear" w:color="auto" w:fill="FFFFFF"/>
        <w:spacing w:after="150"/>
        <w:jc w:val="center"/>
        <w:rPr>
          <w:color w:val="000000"/>
          <w:sz w:val="28"/>
          <w:szCs w:val="28"/>
        </w:rPr>
      </w:pPr>
    </w:p>
    <w:p w14:paraId="1BAD84C0">
      <w:pPr>
        <w:shd w:val="clear" w:color="auto" w:fill="FFFFFF"/>
        <w:spacing w:after="150"/>
        <w:jc w:val="center"/>
        <w:rPr>
          <w:color w:val="000000"/>
          <w:sz w:val="28"/>
          <w:szCs w:val="28"/>
        </w:rPr>
      </w:pPr>
    </w:p>
    <w:p w14:paraId="6ACA838D">
      <w:pPr>
        <w:shd w:val="clear" w:color="auto" w:fill="FFFFFF"/>
        <w:spacing w:after="150"/>
        <w:jc w:val="center"/>
        <w:rPr>
          <w:color w:val="000000"/>
          <w:sz w:val="28"/>
          <w:szCs w:val="28"/>
        </w:rPr>
      </w:pPr>
    </w:p>
    <w:p w14:paraId="7625B533">
      <w:pPr>
        <w:shd w:val="clear" w:color="auto" w:fill="FFFFFF"/>
        <w:spacing w:after="150"/>
        <w:jc w:val="center"/>
        <w:rPr>
          <w:color w:val="000000"/>
          <w:sz w:val="28"/>
          <w:szCs w:val="28"/>
        </w:rPr>
      </w:pPr>
    </w:p>
    <w:p w14:paraId="1FA564D5">
      <w:pPr>
        <w:shd w:val="clear" w:color="auto" w:fill="FFFFFF"/>
        <w:spacing w:after="150"/>
        <w:jc w:val="center"/>
        <w:rPr>
          <w:color w:val="000000"/>
          <w:sz w:val="28"/>
          <w:szCs w:val="28"/>
        </w:rPr>
      </w:pPr>
    </w:p>
    <w:p w14:paraId="271A0A3C">
      <w:pPr>
        <w:shd w:val="clear" w:color="auto" w:fill="FFFFFF"/>
        <w:spacing w:after="150"/>
        <w:jc w:val="center"/>
        <w:rPr>
          <w:color w:val="000000"/>
          <w:sz w:val="28"/>
          <w:szCs w:val="28"/>
        </w:rPr>
      </w:pPr>
    </w:p>
    <w:p w14:paraId="2D0764E2">
      <w:pPr>
        <w:shd w:val="clear" w:color="auto" w:fill="FFFFFF"/>
        <w:spacing w:after="150"/>
        <w:jc w:val="center"/>
        <w:rPr>
          <w:color w:val="000000"/>
          <w:sz w:val="28"/>
          <w:szCs w:val="28"/>
        </w:rPr>
      </w:pPr>
    </w:p>
    <w:p w14:paraId="62202B9E">
      <w:pPr>
        <w:shd w:val="clear" w:color="auto" w:fill="FFFFFF"/>
        <w:spacing w:after="150"/>
        <w:jc w:val="center"/>
        <w:rPr>
          <w:b/>
          <w:color w:val="000000"/>
          <w:sz w:val="28"/>
          <w:szCs w:val="28"/>
        </w:rPr>
      </w:pPr>
      <w:r>
        <w:rPr>
          <w:b/>
          <w:color w:val="000000"/>
          <w:sz w:val="28"/>
          <w:szCs w:val="28"/>
        </w:rPr>
        <w:t>3.2.6. Опишите смысл, принцип, название, физическое обоснование, формулу данных показателей:</w:t>
      </w:r>
    </w:p>
    <w:p w14:paraId="07362890">
      <w:pPr>
        <w:shd w:val="clear" w:color="auto" w:fill="FFFFFF"/>
        <w:spacing w:after="150"/>
        <w:jc w:val="center"/>
        <w:rPr>
          <w:color w:val="000000"/>
          <w:sz w:val="28"/>
          <w:szCs w:val="28"/>
        </w:rPr>
      </w:pPr>
      <w:r>
        <w:rPr>
          <w:color w:val="000000"/>
          <w:sz w:val="28"/>
          <w:szCs w:val="28"/>
        </w:rPr>
        <w:drawing>
          <wp:inline distT="0" distB="0" distL="0" distR="0">
            <wp:extent cx="5608955" cy="2889250"/>
            <wp:effectExtent l="0" t="0" r="14605" b="6350"/>
            <wp:docPr id="43" name="Рисунок 43" descr="II-й закон Кирхгофа При этом определить знак можно по следующему алгоритму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II-й закон Кирхгофа При этом определить знак можно по следующему алгоритму : 1"/>
                    <pic:cNvPicPr>
                      <a:picLocks noChangeAspect="1" noChangeArrowheads="1"/>
                    </pic:cNvPicPr>
                  </pic:nvPicPr>
                  <pic:blipFill>
                    <a:blip r:embed="rId30">
                      <a:extLst>
                        <a:ext uri="{28A0092B-C50C-407E-A947-70E740481C1C}">
                          <a14:useLocalDpi xmlns:a14="http://schemas.microsoft.com/office/drawing/2010/main" val="0"/>
                        </a:ext>
                      </a:extLst>
                    </a:blip>
                    <a:srcRect l="33241" t="12691" r="22309" b="50324"/>
                    <a:stretch>
                      <a:fillRect/>
                    </a:stretch>
                  </pic:blipFill>
                  <pic:spPr>
                    <a:xfrm>
                      <a:off x="0" y="0"/>
                      <a:ext cx="5629490" cy="2900319"/>
                    </a:xfrm>
                    <a:prstGeom prst="rect">
                      <a:avLst/>
                    </a:prstGeom>
                    <a:noFill/>
                    <a:ln>
                      <a:noFill/>
                    </a:ln>
                  </pic:spPr>
                </pic:pic>
              </a:graphicData>
            </a:graphic>
          </wp:inline>
        </w:drawing>
      </w:r>
    </w:p>
    <w:p w14:paraId="43BEDFD3">
      <w:pPr>
        <w:shd w:val="clear" w:color="auto" w:fill="FFFFFF"/>
        <w:spacing w:after="150"/>
        <w:jc w:val="center"/>
        <w:rPr>
          <w:color w:val="000000"/>
          <w:sz w:val="28"/>
          <w:szCs w:val="28"/>
        </w:rPr>
      </w:pPr>
      <w:r>
        <w:rPr>
          <w:color w:val="000000"/>
          <w:sz w:val="28"/>
          <w:szCs w:val="28"/>
        </w:rPr>
        <w:t>Рисунок 3.24. Структурная схема электроснабжения</w:t>
      </w:r>
    </w:p>
    <w:p w14:paraId="0C9D6E62">
      <w:pPr>
        <w:shd w:val="clear" w:color="auto" w:fill="FFFFFF"/>
        <w:spacing w:after="150"/>
        <w:jc w:val="right"/>
        <w:rPr>
          <w:color w:val="000000"/>
          <w:sz w:val="28"/>
          <w:szCs w:val="28"/>
        </w:rPr>
      </w:pPr>
      <w:r>
        <w:rPr>
          <w:color w:val="000000"/>
          <w:sz w:val="28"/>
          <w:szCs w:val="28"/>
        </w:rPr>
        <w:t>Таблица 3.9.</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2739"/>
        <w:gridCol w:w="2928"/>
        <w:gridCol w:w="2928"/>
      </w:tblGrid>
      <w:tr w14:paraId="21941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EA05915">
            <w:pPr>
              <w:shd w:val="clear" w:color="auto" w:fill="FFFFFF"/>
              <w:jc w:val="center"/>
              <w:rPr>
                <w:color w:val="000000"/>
                <w:sz w:val="22"/>
                <w:szCs w:val="22"/>
              </w:rPr>
            </w:pPr>
          </w:p>
        </w:tc>
        <w:tc>
          <w:tcPr>
            <w:tcW w:w="2739" w:type="dxa"/>
          </w:tcPr>
          <w:p w14:paraId="388625F0">
            <w:pPr>
              <w:shd w:val="clear" w:color="auto" w:fill="FFFFFF"/>
              <w:jc w:val="center"/>
              <w:rPr>
                <w:color w:val="000000"/>
                <w:sz w:val="22"/>
                <w:szCs w:val="22"/>
              </w:rPr>
            </w:pPr>
            <w:r>
              <w:rPr>
                <w:color w:val="000000"/>
                <w:sz w:val="22"/>
                <w:szCs w:val="22"/>
              </w:rPr>
              <w:t>Определение составной части</w:t>
            </w:r>
          </w:p>
        </w:tc>
        <w:tc>
          <w:tcPr>
            <w:tcW w:w="2928" w:type="dxa"/>
          </w:tcPr>
          <w:p w14:paraId="0D6A4195">
            <w:pPr>
              <w:shd w:val="clear" w:color="auto" w:fill="FFFFFF"/>
              <w:jc w:val="center"/>
              <w:rPr>
                <w:color w:val="000000"/>
                <w:sz w:val="22"/>
                <w:szCs w:val="22"/>
              </w:rPr>
            </w:pPr>
            <w:r>
              <w:rPr>
                <w:color w:val="000000"/>
                <w:sz w:val="22"/>
                <w:szCs w:val="22"/>
              </w:rPr>
              <w:t>Назначение</w:t>
            </w:r>
          </w:p>
        </w:tc>
        <w:tc>
          <w:tcPr>
            <w:tcW w:w="2928" w:type="dxa"/>
          </w:tcPr>
          <w:p w14:paraId="406298FE">
            <w:pPr>
              <w:shd w:val="clear" w:color="auto" w:fill="FFFFFF"/>
              <w:jc w:val="center"/>
              <w:rPr>
                <w:color w:val="000000"/>
                <w:sz w:val="22"/>
                <w:szCs w:val="22"/>
              </w:rPr>
            </w:pPr>
            <w:r>
              <w:rPr>
                <w:color w:val="000000"/>
                <w:sz w:val="22"/>
                <w:szCs w:val="22"/>
              </w:rPr>
              <w:t>Выявление познаний по показателям ЗХУ</w:t>
            </w:r>
          </w:p>
        </w:tc>
      </w:tr>
      <w:tr w14:paraId="1E29B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8D11C85">
            <w:pPr>
              <w:rPr>
                <w:rFonts w:eastAsia="Calibri"/>
                <w:sz w:val="22"/>
                <w:szCs w:val="22"/>
                <w:lang w:eastAsia="en-US"/>
              </w:rPr>
            </w:pPr>
            <w:r>
              <w:rPr>
                <w:rFonts w:eastAsia="Calibri"/>
                <w:sz w:val="22"/>
                <w:szCs w:val="22"/>
                <w:lang w:eastAsia="en-US"/>
              </w:rPr>
              <w:t>1</w:t>
            </w:r>
          </w:p>
        </w:tc>
        <w:tc>
          <w:tcPr>
            <w:tcW w:w="2739" w:type="dxa"/>
          </w:tcPr>
          <w:p w14:paraId="193FFB34">
            <w:pPr>
              <w:shd w:val="clear" w:color="auto" w:fill="FFFFFF"/>
              <w:rPr>
                <w:color w:val="000000"/>
                <w:sz w:val="22"/>
                <w:szCs w:val="22"/>
              </w:rPr>
            </w:pPr>
          </w:p>
        </w:tc>
        <w:tc>
          <w:tcPr>
            <w:tcW w:w="2928" w:type="dxa"/>
          </w:tcPr>
          <w:p w14:paraId="4694A80C">
            <w:pPr>
              <w:shd w:val="clear" w:color="auto" w:fill="FFFFFF"/>
              <w:rPr>
                <w:color w:val="000000"/>
                <w:sz w:val="22"/>
                <w:szCs w:val="22"/>
              </w:rPr>
            </w:pPr>
          </w:p>
        </w:tc>
        <w:tc>
          <w:tcPr>
            <w:tcW w:w="2928" w:type="dxa"/>
          </w:tcPr>
          <w:p w14:paraId="4FFFAA00">
            <w:pPr>
              <w:shd w:val="clear" w:color="auto" w:fill="FFFFFF"/>
              <w:rPr>
                <w:color w:val="000000"/>
                <w:sz w:val="22"/>
                <w:szCs w:val="22"/>
              </w:rPr>
            </w:pPr>
          </w:p>
        </w:tc>
      </w:tr>
      <w:tr w14:paraId="71497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0D5D00A">
            <w:pPr>
              <w:rPr>
                <w:rFonts w:eastAsia="Calibri"/>
                <w:sz w:val="22"/>
                <w:szCs w:val="22"/>
                <w:lang w:eastAsia="en-US"/>
              </w:rPr>
            </w:pPr>
            <w:r>
              <w:rPr>
                <w:rFonts w:eastAsia="Calibri"/>
                <w:sz w:val="22"/>
                <w:szCs w:val="22"/>
                <w:lang w:eastAsia="en-US"/>
              </w:rPr>
              <w:t>2</w:t>
            </w:r>
          </w:p>
        </w:tc>
        <w:tc>
          <w:tcPr>
            <w:tcW w:w="2739" w:type="dxa"/>
          </w:tcPr>
          <w:p w14:paraId="659AEF3D">
            <w:pPr>
              <w:shd w:val="clear" w:color="auto" w:fill="FFFFFF"/>
              <w:rPr>
                <w:color w:val="000000"/>
                <w:sz w:val="22"/>
                <w:szCs w:val="22"/>
              </w:rPr>
            </w:pPr>
          </w:p>
        </w:tc>
        <w:tc>
          <w:tcPr>
            <w:tcW w:w="2928" w:type="dxa"/>
          </w:tcPr>
          <w:p w14:paraId="03D8EEAD">
            <w:pPr>
              <w:shd w:val="clear" w:color="auto" w:fill="FFFFFF"/>
              <w:rPr>
                <w:color w:val="000000"/>
                <w:sz w:val="22"/>
                <w:szCs w:val="22"/>
              </w:rPr>
            </w:pPr>
          </w:p>
        </w:tc>
        <w:tc>
          <w:tcPr>
            <w:tcW w:w="2928" w:type="dxa"/>
          </w:tcPr>
          <w:p w14:paraId="34490B76">
            <w:pPr>
              <w:shd w:val="clear" w:color="auto" w:fill="FFFFFF"/>
              <w:rPr>
                <w:color w:val="000000"/>
                <w:sz w:val="22"/>
                <w:szCs w:val="22"/>
              </w:rPr>
            </w:pPr>
          </w:p>
        </w:tc>
      </w:tr>
      <w:tr w14:paraId="2F77C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9BD60E6">
            <w:pPr>
              <w:rPr>
                <w:rFonts w:eastAsia="Calibri"/>
                <w:sz w:val="22"/>
                <w:szCs w:val="22"/>
                <w:lang w:eastAsia="en-US"/>
              </w:rPr>
            </w:pPr>
            <w:r>
              <w:rPr>
                <w:rFonts w:eastAsia="Calibri"/>
                <w:sz w:val="22"/>
                <w:szCs w:val="22"/>
                <w:lang w:eastAsia="en-US"/>
              </w:rPr>
              <w:t>3</w:t>
            </w:r>
          </w:p>
        </w:tc>
        <w:tc>
          <w:tcPr>
            <w:tcW w:w="2739" w:type="dxa"/>
          </w:tcPr>
          <w:p w14:paraId="613B15D2">
            <w:pPr>
              <w:shd w:val="clear" w:color="auto" w:fill="FFFFFF"/>
              <w:rPr>
                <w:color w:val="000000"/>
                <w:sz w:val="22"/>
                <w:szCs w:val="22"/>
              </w:rPr>
            </w:pPr>
          </w:p>
        </w:tc>
        <w:tc>
          <w:tcPr>
            <w:tcW w:w="2928" w:type="dxa"/>
          </w:tcPr>
          <w:p w14:paraId="32C0F0F5">
            <w:pPr>
              <w:shd w:val="clear" w:color="auto" w:fill="FFFFFF"/>
              <w:rPr>
                <w:color w:val="000000"/>
                <w:sz w:val="22"/>
                <w:szCs w:val="22"/>
              </w:rPr>
            </w:pPr>
          </w:p>
        </w:tc>
        <w:tc>
          <w:tcPr>
            <w:tcW w:w="2928" w:type="dxa"/>
          </w:tcPr>
          <w:p w14:paraId="2EE8AE69">
            <w:pPr>
              <w:shd w:val="clear" w:color="auto" w:fill="FFFFFF"/>
              <w:rPr>
                <w:color w:val="000000"/>
                <w:sz w:val="22"/>
                <w:szCs w:val="22"/>
              </w:rPr>
            </w:pPr>
          </w:p>
        </w:tc>
      </w:tr>
      <w:tr w14:paraId="67879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271AD5E">
            <w:pPr>
              <w:rPr>
                <w:rFonts w:eastAsia="Calibri"/>
                <w:sz w:val="22"/>
                <w:szCs w:val="22"/>
                <w:lang w:eastAsia="en-US"/>
              </w:rPr>
            </w:pPr>
            <w:r>
              <w:rPr>
                <w:rFonts w:eastAsia="Calibri"/>
                <w:sz w:val="22"/>
                <w:szCs w:val="22"/>
                <w:lang w:eastAsia="en-US"/>
              </w:rPr>
              <w:t>4</w:t>
            </w:r>
          </w:p>
        </w:tc>
        <w:tc>
          <w:tcPr>
            <w:tcW w:w="2739" w:type="dxa"/>
          </w:tcPr>
          <w:p w14:paraId="7E14ADEF">
            <w:pPr>
              <w:shd w:val="clear" w:color="auto" w:fill="FFFFFF"/>
              <w:rPr>
                <w:color w:val="000000"/>
                <w:sz w:val="22"/>
                <w:szCs w:val="22"/>
              </w:rPr>
            </w:pPr>
          </w:p>
        </w:tc>
        <w:tc>
          <w:tcPr>
            <w:tcW w:w="2928" w:type="dxa"/>
          </w:tcPr>
          <w:p w14:paraId="7A61B244">
            <w:pPr>
              <w:shd w:val="clear" w:color="auto" w:fill="FFFFFF"/>
              <w:rPr>
                <w:color w:val="000000"/>
                <w:sz w:val="22"/>
                <w:szCs w:val="22"/>
              </w:rPr>
            </w:pPr>
          </w:p>
        </w:tc>
        <w:tc>
          <w:tcPr>
            <w:tcW w:w="2928" w:type="dxa"/>
          </w:tcPr>
          <w:p w14:paraId="1100D211">
            <w:pPr>
              <w:shd w:val="clear" w:color="auto" w:fill="FFFFFF"/>
              <w:rPr>
                <w:color w:val="000000"/>
                <w:sz w:val="22"/>
                <w:szCs w:val="22"/>
              </w:rPr>
            </w:pPr>
          </w:p>
        </w:tc>
      </w:tr>
      <w:tr w14:paraId="2E229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7C3C5CD">
            <w:pPr>
              <w:rPr>
                <w:rFonts w:eastAsia="Calibri"/>
                <w:sz w:val="22"/>
                <w:szCs w:val="22"/>
                <w:lang w:eastAsia="en-US"/>
              </w:rPr>
            </w:pPr>
            <w:r>
              <w:rPr>
                <w:rFonts w:eastAsia="Calibri"/>
                <w:sz w:val="22"/>
                <w:szCs w:val="22"/>
                <w:lang w:eastAsia="en-US"/>
              </w:rPr>
              <w:t>5</w:t>
            </w:r>
          </w:p>
        </w:tc>
        <w:tc>
          <w:tcPr>
            <w:tcW w:w="2739" w:type="dxa"/>
          </w:tcPr>
          <w:p w14:paraId="0C883419">
            <w:pPr>
              <w:shd w:val="clear" w:color="auto" w:fill="FFFFFF"/>
              <w:rPr>
                <w:color w:val="000000"/>
                <w:sz w:val="22"/>
                <w:szCs w:val="22"/>
              </w:rPr>
            </w:pPr>
          </w:p>
        </w:tc>
        <w:tc>
          <w:tcPr>
            <w:tcW w:w="2928" w:type="dxa"/>
          </w:tcPr>
          <w:p w14:paraId="604368C4">
            <w:pPr>
              <w:shd w:val="clear" w:color="auto" w:fill="FFFFFF"/>
              <w:rPr>
                <w:color w:val="000000"/>
                <w:sz w:val="22"/>
                <w:szCs w:val="22"/>
              </w:rPr>
            </w:pPr>
          </w:p>
        </w:tc>
        <w:tc>
          <w:tcPr>
            <w:tcW w:w="2928" w:type="dxa"/>
          </w:tcPr>
          <w:p w14:paraId="1516FE33">
            <w:pPr>
              <w:shd w:val="clear" w:color="auto" w:fill="FFFFFF"/>
              <w:rPr>
                <w:color w:val="000000"/>
                <w:sz w:val="22"/>
                <w:szCs w:val="22"/>
              </w:rPr>
            </w:pPr>
          </w:p>
        </w:tc>
      </w:tr>
      <w:tr w14:paraId="7746C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006AC5AB">
            <w:pPr>
              <w:rPr>
                <w:rFonts w:eastAsia="Calibri"/>
                <w:sz w:val="22"/>
                <w:szCs w:val="22"/>
                <w:lang w:eastAsia="en-US"/>
              </w:rPr>
            </w:pPr>
          </w:p>
        </w:tc>
        <w:tc>
          <w:tcPr>
            <w:tcW w:w="2739" w:type="dxa"/>
          </w:tcPr>
          <w:p w14:paraId="1B2DF11D">
            <w:pPr>
              <w:shd w:val="clear" w:color="auto" w:fill="FFFFFF"/>
              <w:rPr>
                <w:color w:val="000000"/>
                <w:sz w:val="22"/>
                <w:szCs w:val="22"/>
              </w:rPr>
            </w:pPr>
          </w:p>
        </w:tc>
        <w:tc>
          <w:tcPr>
            <w:tcW w:w="2928" w:type="dxa"/>
          </w:tcPr>
          <w:p w14:paraId="4C879DA8">
            <w:pPr>
              <w:shd w:val="clear" w:color="auto" w:fill="FFFFFF"/>
              <w:rPr>
                <w:color w:val="000000"/>
                <w:sz w:val="22"/>
                <w:szCs w:val="22"/>
              </w:rPr>
            </w:pPr>
          </w:p>
        </w:tc>
        <w:tc>
          <w:tcPr>
            <w:tcW w:w="2928" w:type="dxa"/>
          </w:tcPr>
          <w:p w14:paraId="09B81D40">
            <w:pPr>
              <w:shd w:val="clear" w:color="auto" w:fill="FFFFFF"/>
              <w:rPr>
                <w:color w:val="000000"/>
                <w:sz w:val="22"/>
                <w:szCs w:val="22"/>
              </w:rPr>
            </w:pPr>
          </w:p>
        </w:tc>
      </w:tr>
      <w:tr w14:paraId="3DE4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1890B82">
            <w:pPr>
              <w:rPr>
                <w:rFonts w:eastAsia="Calibri"/>
                <w:sz w:val="22"/>
                <w:szCs w:val="22"/>
                <w:lang w:eastAsia="en-US"/>
              </w:rPr>
            </w:pPr>
          </w:p>
        </w:tc>
        <w:tc>
          <w:tcPr>
            <w:tcW w:w="2739" w:type="dxa"/>
          </w:tcPr>
          <w:p w14:paraId="318B7A48">
            <w:pPr>
              <w:shd w:val="clear" w:color="auto" w:fill="FFFFFF"/>
              <w:rPr>
                <w:color w:val="000000"/>
                <w:sz w:val="22"/>
                <w:szCs w:val="22"/>
              </w:rPr>
            </w:pPr>
          </w:p>
        </w:tc>
        <w:tc>
          <w:tcPr>
            <w:tcW w:w="2928" w:type="dxa"/>
          </w:tcPr>
          <w:p w14:paraId="4EDEDFF7">
            <w:pPr>
              <w:shd w:val="clear" w:color="auto" w:fill="FFFFFF"/>
              <w:rPr>
                <w:color w:val="000000"/>
                <w:sz w:val="22"/>
                <w:szCs w:val="22"/>
              </w:rPr>
            </w:pPr>
          </w:p>
        </w:tc>
        <w:tc>
          <w:tcPr>
            <w:tcW w:w="2928" w:type="dxa"/>
          </w:tcPr>
          <w:p w14:paraId="5742EF54">
            <w:pPr>
              <w:shd w:val="clear" w:color="auto" w:fill="FFFFFF"/>
              <w:rPr>
                <w:color w:val="000000"/>
                <w:sz w:val="22"/>
                <w:szCs w:val="22"/>
              </w:rPr>
            </w:pPr>
          </w:p>
        </w:tc>
      </w:tr>
      <w:tr w14:paraId="30E9D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C4025F7">
            <w:pPr>
              <w:rPr>
                <w:rFonts w:eastAsia="Calibri"/>
                <w:sz w:val="22"/>
                <w:szCs w:val="22"/>
                <w:lang w:eastAsia="en-US"/>
              </w:rPr>
            </w:pPr>
          </w:p>
        </w:tc>
        <w:tc>
          <w:tcPr>
            <w:tcW w:w="2739" w:type="dxa"/>
          </w:tcPr>
          <w:p w14:paraId="43FD6666">
            <w:pPr>
              <w:shd w:val="clear" w:color="auto" w:fill="FFFFFF"/>
              <w:rPr>
                <w:color w:val="000000"/>
                <w:sz w:val="22"/>
                <w:szCs w:val="22"/>
              </w:rPr>
            </w:pPr>
          </w:p>
        </w:tc>
        <w:tc>
          <w:tcPr>
            <w:tcW w:w="2928" w:type="dxa"/>
          </w:tcPr>
          <w:p w14:paraId="6B4E1FA8">
            <w:pPr>
              <w:shd w:val="clear" w:color="auto" w:fill="FFFFFF"/>
              <w:rPr>
                <w:color w:val="000000"/>
                <w:sz w:val="22"/>
                <w:szCs w:val="22"/>
              </w:rPr>
            </w:pPr>
          </w:p>
        </w:tc>
        <w:tc>
          <w:tcPr>
            <w:tcW w:w="2928" w:type="dxa"/>
          </w:tcPr>
          <w:p w14:paraId="2F21709C">
            <w:pPr>
              <w:shd w:val="clear" w:color="auto" w:fill="FFFFFF"/>
              <w:rPr>
                <w:color w:val="000000"/>
                <w:sz w:val="22"/>
                <w:szCs w:val="22"/>
              </w:rPr>
            </w:pPr>
          </w:p>
        </w:tc>
      </w:tr>
      <w:tr w14:paraId="77DB7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7160970">
            <w:pPr>
              <w:rPr>
                <w:rFonts w:eastAsia="Calibri"/>
                <w:sz w:val="22"/>
                <w:szCs w:val="22"/>
                <w:lang w:eastAsia="en-US"/>
              </w:rPr>
            </w:pPr>
          </w:p>
        </w:tc>
        <w:tc>
          <w:tcPr>
            <w:tcW w:w="2739" w:type="dxa"/>
          </w:tcPr>
          <w:p w14:paraId="4374DDC9">
            <w:pPr>
              <w:shd w:val="clear" w:color="auto" w:fill="FFFFFF"/>
              <w:rPr>
                <w:color w:val="000000"/>
                <w:sz w:val="22"/>
                <w:szCs w:val="22"/>
              </w:rPr>
            </w:pPr>
          </w:p>
        </w:tc>
        <w:tc>
          <w:tcPr>
            <w:tcW w:w="2928" w:type="dxa"/>
          </w:tcPr>
          <w:p w14:paraId="756D4886">
            <w:pPr>
              <w:shd w:val="clear" w:color="auto" w:fill="FFFFFF"/>
              <w:rPr>
                <w:color w:val="000000"/>
                <w:sz w:val="22"/>
                <w:szCs w:val="22"/>
              </w:rPr>
            </w:pPr>
          </w:p>
        </w:tc>
        <w:tc>
          <w:tcPr>
            <w:tcW w:w="2928" w:type="dxa"/>
          </w:tcPr>
          <w:p w14:paraId="7C843B15">
            <w:pPr>
              <w:shd w:val="clear" w:color="auto" w:fill="FFFFFF"/>
              <w:rPr>
                <w:color w:val="000000"/>
                <w:sz w:val="22"/>
                <w:szCs w:val="22"/>
              </w:rPr>
            </w:pPr>
          </w:p>
        </w:tc>
      </w:tr>
      <w:tr w14:paraId="4805C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AA226E4">
            <w:pPr>
              <w:rPr>
                <w:rFonts w:eastAsia="Calibri"/>
                <w:sz w:val="22"/>
                <w:szCs w:val="22"/>
                <w:lang w:eastAsia="en-US"/>
              </w:rPr>
            </w:pPr>
          </w:p>
        </w:tc>
        <w:tc>
          <w:tcPr>
            <w:tcW w:w="2739" w:type="dxa"/>
          </w:tcPr>
          <w:p w14:paraId="79BAC0FB">
            <w:pPr>
              <w:shd w:val="clear" w:color="auto" w:fill="FFFFFF"/>
              <w:rPr>
                <w:color w:val="000000"/>
                <w:sz w:val="22"/>
                <w:szCs w:val="22"/>
              </w:rPr>
            </w:pPr>
          </w:p>
        </w:tc>
        <w:tc>
          <w:tcPr>
            <w:tcW w:w="2928" w:type="dxa"/>
          </w:tcPr>
          <w:p w14:paraId="0C8A5A51">
            <w:pPr>
              <w:shd w:val="clear" w:color="auto" w:fill="FFFFFF"/>
              <w:rPr>
                <w:color w:val="000000"/>
                <w:sz w:val="22"/>
                <w:szCs w:val="22"/>
              </w:rPr>
            </w:pPr>
          </w:p>
        </w:tc>
        <w:tc>
          <w:tcPr>
            <w:tcW w:w="2928" w:type="dxa"/>
          </w:tcPr>
          <w:p w14:paraId="32B79617">
            <w:pPr>
              <w:shd w:val="clear" w:color="auto" w:fill="FFFFFF"/>
              <w:rPr>
                <w:color w:val="000000"/>
                <w:sz w:val="22"/>
                <w:szCs w:val="22"/>
              </w:rPr>
            </w:pPr>
          </w:p>
        </w:tc>
      </w:tr>
      <w:tr w14:paraId="11423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FC36201">
            <w:pPr>
              <w:rPr>
                <w:rFonts w:eastAsia="Calibri"/>
                <w:sz w:val="22"/>
                <w:szCs w:val="22"/>
                <w:lang w:eastAsia="en-US"/>
              </w:rPr>
            </w:pPr>
          </w:p>
        </w:tc>
        <w:tc>
          <w:tcPr>
            <w:tcW w:w="2739" w:type="dxa"/>
          </w:tcPr>
          <w:p w14:paraId="259383CD">
            <w:pPr>
              <w:shd w:val="clear" w:color="auto" w:fill="FFFFFF"/>
              <w:rPr>
                <w:color w:val="000000"/>
                <w:sz w:val="22"/>
                <w:szCs w:val="22"/>
              </w:rPr>
            </w:pPr>
          </w:p>
        </w:tc>
        <w:tc>
          <w:tcPr>
            <w:tcW w:w="2928" w:type="dxa"/>
          </w:tcPr>
          <w:p w14:paraId="2734153C">
            <w:pPr>
              <w:shd w:val="clear" w:color="auto" w:fill="FFFFFF"/>
              <w:rPr>
                <w:color w:val="000000"/>
                <w:sz w:val="22"/>
                <w:szCs w:val="22"/>
              </w:rPr>
            </w:pPr>
          </w:p>
        </w:tc>
        <w:tc>
          <w:tcPr>
            <w:tcW w:w="2928" w:type="dxa"/>
          </w:tcPr>
          <w:p w14:paraId="141F5666">
            <w:pPr>
              <w:shd w:val="clear" w:color="auto" w:fill="FFFFFF"/>
              <w:rPr>
                <w:color w:val="000000"/>
                <w:sz w:val="22"/>
                <w:szCs w:val="22"/>
              </w:rPr>
            </w:pPr>
          </w:p>
        </w:tc>
      </w:tr>
      <w:tr w14:paraId="0D8E4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38493D3">
            <w:pPr>
              <w:rPr>
                <w:rFonts w:eastAsia="Calibri"/>
                <w:sz w:val="22"/>
                <w:szCs w:val="22"/>
                <w:lang w:eastAsia="en-US"/>
              </w:rPr>
            </w:pPr>
          </w:p>
        </w:tc>
        <w:tc>
          <w:tcPr>
            <w:tcW w:w="2739" w:type="dxa"/>
          </w:tcPr>
          <w:p w14:paraId="0027C220">
            <w:pPr>
              <w:shd w:val="clear" w:color="auto" w:fill="FFFFFF"/>
              <w:rPr>
                <w:color w:val="000000"/>
                <w:sz w:val="22"/>
                <w:szCs w:val="22"/>
              </w:rPr>
            </w:pPr>
          </w:p>
        </w:tc>
        <w:tc>
          <w:tcPr>
            <w:tcW w:w="2928" w:type="dxa"/>
          </w:tcPr>
          <w:p w14:paraId="104EE925">
            <w:pPr>
              <w:shd w:val="clear" w:color="auto" w:fill="FFFFFF"/>
              <w:rPr>
                <w:color w:val="000000"/>
                <w:sz w:val="22"/>
                <w:szCs w:val="22"/>
              </w:rPr>
            </w:pPr>
          </w:p>
        </w:tc>
        <w:tc>
          <w:tcPr>
            <w:tcW w:w="2928" w:type="dxa"/>
          </w:tcPr>
          <w:p w14:paraId="3E52E7AA">
            <w:pPr>
              <w:shd w:val="clear" w:color="auto" w:fill="FFFFFF"/>
              <w:rPr>
                <w:color w:val="000000"/>
                <w:sz w:val="22"/>
                <w:szCs w:val="22"/>
              </w:rPr>
            </w:pPr>
          </w:p>
        </w:tc>
      </w:tr>
      <w:tr w14:paraId="0E855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66ADD24">
            <w:pPr>
              <w:rPr>
                <w:rFonts w:eastAsia="Calibri"/>
                <w:sz w:val="22"/>
                <w:szCs w:val="22"/>
                <w:lang w:eastAsia="en-US"/>
              </w:rPr>
            </w:pPr>
          </w:p>
        </w:tc>
        <w:tc>
          <w:tcPr>
            <w:tcW w:w="2739" w:type="dxa"/>
          </w:tcPr>
          <w:p w14:paraId="6CB279D4">
            <w:pPr>
              <w:shd w:val="clear" w:color="auto" w:fill="FFFFFF"/>
              <w:rPr>
                <w:color w:val="000000"/>
                <w:sz w:val="22"/>
                <w:szCs w:val="22"/>
              </w:rPr>
            </w:pPr>
          </w:p>
        </w:tc>
        <w:tc>
          <w:tcPr>
            <w:tcW w:w="2928" w:type="dxa"/>
          </w:tcPr>
          <w:p w14:paraId="15F8AC5C">
            <w:pPr>
              <w:shd w:val="clear" w:color="auto" w:fill="FFFFFF"/>
              <w:rPr>
                <w:color w:val="000000"/>
                <w:sz w:val="22"/>
                <w:szCs w:val="22"/>
              </w:rPr>
            </w:pPr>
          </w:p>
        </w:tc>
        <w:tc>
          <w:tcPr>
            <w:tcW w:w="2928" w:type="dxa"/>
          </w:tcPr>
          <w:p w14:paraId="7FF90016">
            <w:pPr>
              <w:shd w:val="clear" w:color="auto" w:fill="FFFFFF"/>
              <w:rPr>
                <w:color w:val="000000"/>
                <w:sz w:val="22"/>
                <w:szCs w:val="22"/>
              </w:rPr>
            </w:pPr>
          </w:p>
        </w:tc>
      </w:tr>
      <w:tr w14:paraId="41E60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2C137D1D">
            <w:pPr>
              <w:rPr>
                <w:rFonts w:eastAsia="Calibri"/>
                <w:sz w:val="22"/>
                <w:szCs w:val="22"/>
                <w:lang w:eastAsia="en-US"/>
              </w:rPr>
            </w:pPr>
          </w:p>
        </w:tc>
        <w:tc>
          <w:tcPr>
            <w:tcW w:w="2739" w:type="dxa"/>
          </w:tcPr>
          <w:p w14:paraId="02B39B4E">
            <w:pPr>
              <w:shd w:val="clear" w:color="auto" w:fill="FFFFFF"/>
              <w:rPr>
                <w:color w:val="000000"/>
                <w:sz w:val="22"/>
                <w:szCs w:val="22"/>
              </w:rPr>
            </w:pPr>
          </w:p>
        </w:tc>
        <w:tc>
          <w:tcPr>
            <w:tcW w:w="2928" w:type="dxa"/>
          </w:tcPr>
          <w:p w14:paraId="3F59A3AD">
            <w:pPr>
              <w:shd w:val="clear" w:color="auto" w:fill="FFFFFF"/>
              <w:rPr>
                <w:color w:val="000000"/>
                <w:sz w:val="22"/>
                <w:szCs w:val="22"/>
              </w:rPr>
            </w:pPr>
          </w:p>
        </w:tc>
        <w:tc>
          <w:tcPr>
            <w:tcW w:w="2928" w:type="dxa"/>
          </w:tcPr>
          <w:p w14:paraId="6CE9015C">
            <w:pPr>
              <w:shd w:val="clear" w:color="auto" w:fill="FFFFFF"/>
              <w:rPr>
                <w:color w:val="000000"/>
                <w:sz w:val="22"/>
                <w:szCs w:val="22"/>
              </w:rPr>
            </w:pPr>
          </w:p>
        </w:tc>
      </w:tr>
      <w:tr w14:paraId="17FF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14B6927">
            <w:pPr>
              <w:rPr>
                <w:rFonts w:eastAsia="Calibri"/>
                <w:sz w:val="22"/>
                <w:szCs w:val="22"/>
                <w:lang w:eastAsia="en-US"/>
              </w:rPr>
            </w:pPr>
          </w:p>
        </w:tc>
        <w:tc>
          <w:tcPr>
            <w:tcW w:w="2739" w:type="dxa"/>
          </w:tcPr>
          <w:p w14:paraId="350DC626">
            <w:pPr>
              <w:shd w:val="clear" w:color="auto" w:fill="FFFFFF"/>
              <w:rPr>
                <w:color w:val="000000"/>
                <w:sz w:val="22"/>
                <w:szCs w:val="22"/>
              </w:rPr>
            </w:pPr>
          </w:p>
        </w:tc>
        <w:tc>
          <w:tcPr>
            <w:tcW w:w="2928" w:type="dxa"/>
          </w:tcPr>
          <w:p w14:paraId="6C77767F">
            <w:pPr>
              <w:shd w:val="clear" w:color="auto" w:fill="FFFFFF"/>
              <w:rPr>
                <w:color w:val="000000"/>
                <w:sz w:val="22"/>
                <w:szCs w:val="22"/>
              </w:rPr>
            </w:pPr>
          </w:p>
        </w:tc>
        <w:tc>
          <w:tcPr>
            <w:tcW w:w="2928" w:type="dxa"/>
          </w:tcPr>
          <w:p w14:paraId="3E09C60C">
            <w:pPr>
              <w:shd w:val="clear" w:color="auto" w:fill="FFFFFF"/>
              <w:rPr>
                <w:color w:val="000000"/>
                <w:sz w:val="22"/>
                <w:szCs w:val="22"/>
              </w:rPr>
            </w:pPr>
          </w:p>
        </w:tc>
      </w:tr>
      <w:tr w14:paraId="0D34B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0055B4F">
            <w:pPr>
              <w:rPr>
                <w:rFonts w:eastAsia="Calibri"/>
                <w:sz w:val="22"/>
                <w:szCs w:val="22"/>
                <w:lang w:eastAsia="en-US"/>
              </w:rPr>
            </w:pPr>
          </w:p>
        </w:tc>
        <w:tc>
          <w:tcPr>
            <w:tcW w:w="2739" w:type="dxa"/>
          </w:tcPr>
          <w:p w14:paraId="288CABE9">
            <w:pPr>
              <w:shd w:val="clear" w:color="auto" w:fill="FFFFFF"/>
              <w:rPr>
                <w:color w:val="000000"/>
                <w:sz w:val="22"/>
                <w:szCs w:val="22"/>
              </w:rPr>
            </w:pPr>
          </w:p>
        </w:tc>
        <w:tc>
          <w:tcPr>
            <w:tcW w:w="2928" w:type="dxa"/>
          </w:tcPr>
          <w:p w14:paraId="37ABC4B0">
            <w:pPr>
              <w:shd w:val="clear" w:color="auto" w:fill="FFFFFF"/>
              <w:rPr>
                <w:color w:val="000000"/>
                <w:sz w:val="22"/>
                <w:szCs w:val="22"/>
              </w:rPr>
            </w:pPr>
          </w:p>
        </w:tc>
        <w:tc>
          <w:tcPr>
            <w:tcW w:w="2928" w:type="dxa"/>
          </w:tcPr>
          <w:p w14:paraId="53A572DF">
            <w:pPr>
              <w:shd w:val="clear" w:color="auto" w:fill="FFFFFF"/>
              <w:rPr>
                <w:color w:val="000000"/>
                <w:sz w:val="22"/>
                <w:szCs w:val="22"/>
              </w:rPr>
            </w:pPr>
          </w:p>
        </w:tc>
      </w:tr>
      <w:tr w14:paraId="0E127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9F0C9B0">
            <w:pPr>
              <w:rPr>
                <w:rFonts w:eastAsia="Calibri"/>
                <w:sz w:val="22"/>
                <w:szCs w:val="22"/>
                <w:lang w:eastAsia="en-US"/>
              </w:rPr>
            </w:pPr>
          </w:p>
        </w:tc>
        <w:tc>
          <w:tcPr>
            <w:tcW w:w="2739" w:type="dxa"/>
          </w:tcPr>
          <w:p w14:paraId="65762646">
            <w:pPr>
              <w:shd w:val="clear" w:color="auto" w:fill="FFFFFF"/>
              <w:rPr>
                <w:color w:val="000000"/>
                <w:sz w:val="22"/>
                <w:szCs w:val="22"/>
              </w:rPr>
            </w:pPr>
          </w:p>
        </w:tc>
        <w:tc>
          <w:tcPr>
            <w:tcW w:w="2928" w:type="dxa"/>
          </w:tcPr>
          <w:p w14:paraId="00A73442">
            <w:pPr>
              <w:shd w:val="clear" w:color="auto" w:fill="FFFFFF"/>
              <w:rPr>
                <w:color w:val="000000"/>
                <w:sz w:val="22"/>
                <w:szCs w:val="22"/>
              </w:rPr>
            </w:pPr>
          </w:p>
        </w:tc>
        <w:tc>
          <w:tcPr>
            <w:tcW w:w="2928" w:type="dxa"/>
          </w:tcPr>
          <w:p w14:paraId="298C7FE0">
            <w:pPr>
              <w:shd w:val="clear" w:color="auto" w:fill="FFFFFF"/>
              <w:rPr>
                <w:color w:val="000000"/>
                <w:sz w:val="22"/>
                <w:szCs w:val="22"/>
              </w:rPr>
            </w:pPr>
          </w:p>
        </w:tc>
      </w:tr>
      <w:tr w14:paraId="6EC06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60C9200">
            <w:pPr>
              <w:rPr>
                <w:rFonts w:eastAsia="Calibri"/>
                <w:sz w:val="22"/>
                <w:szCs w:val="22"/>
                <w:lang w:eastAsia="en-US"/>
              </w:rPr>
            </w:pPr>
          </w:p>
        </w:tc>
        <w:tc>
          <w:tcPr>
            <w:tcW w:w="2739" w:type="dxa"/>
          </w:tcPr>
          <w:p w14:paraId="5B49FCFA">
            <w:pPr>
              <w:shd w:val="clear" w:color="auto" w:fill="FFFFFF"/>
              <w:rPr>
                <w:color w:val="000000"/>
                <w:sz w:val="22"/>
                <w:szCs w:val="22"/>
              </w:rPr>
            </w:pPr>
          </w:p>
        </w:tc>
        <w:tc>
          <w:tcPr>
            <w:tcW w:w="2928" w:type="dxa"/>
          </w:tcPr>
          <w:p w14:paraId="407AE580">
            <w:pPr>
              <w:shd w:val="clear" w:color="auto" w:fill="FFFFFF"/>
              <w:rPr>
                <w:color w:val="000000"/>
                <w:sz w:val="22"/>
                <w:szCs w:val="22"/>
              </w:rPr>
            </w:pPr>
          </w:p>
        </w:tc>
        <w:tc>
          <w:tcPr>
            <w:tcW w:w="2928" w:type="dxa"/>
          </w:tcPr>
          <w:p w14:paraId="45C341CE">
            <w:pPr>
              <w:shd w:val="clear" w:color="auto" w:fill="FFFFFF"/>
              <w:rPr>
                <w:color w:val="000000"/>
                <w:sz w:val="22"/>
                <w:szCs w:val="22"/>
              </w:rPr>
            </w:pPr>
          </w:p>
        </w:tc>
      </w:tr>
      <w:tr w14:paraId="136ED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56F8AD3">
            <w:pPr>
              <w:rPr>
                <w:rFonts w:eastAsia="Calibri"/>
                <w:sz w:val="22"/>
                <w:szCs w:val="22"/>
                <w:lang w:eastAsia="en-US"/>
              </w:rPr>
            </w:pPr>
          </w:p>
        </w:tc>
        <w:tc>
          <w:tcPr>
            <w:tcW w:w="2739" w:type="dxa"/>
          </w:tcPr>
          <w:p w14:paraId="032DB95E">
            <w:pPr>
              <w:shd w:val="clear" w:color="auto" w:fill="FFFFFF"/>
              <w:rPr>
                <w:color w:val="000000"/>
                <w:sz w:val="22"/>
                <w:szCs w:val="22"/>
              </w:rPr>
            </w:pPr>
          </w:p>
        </w:tc>
        <w:tc>
          <w:tcPr>
            <w:tcW w:w="2928" w:type="dxa"/>
          </w:tcPr>
          <w:p w14:paraId="0C2CF02B">
            <w:pPr>
              <w:shd w:val="clear" w:color="auto" w:fill="FFFFFF"/>
              <w:rPr>
                <w:color w:val="000000"/>
                <w:sz w:val="22"/>
                <w:szCs w:val="22"/>
              </w:rPr>
            </w:pPr>
          </w:p>
        </w:tc>
        <w:tc>
          <w:tcPr>
            <w:tcW w:w="2928" w:type="dxa"/>
          </w:tcPr>
          <w:p w14:paraId="33064AC3">
            <w:pPr>
              <w:shd w:val="clear" w:color="auto" w:fill="FFFFFF"/>
              <w:rPr>
                <w:color w:val="000000"/>
                <w:sz w:val="22"/>
                <w:szCs w:val="22"/>
              </w:rPr>
            </w:pPr>
          </w:p>
        </w:tc>
      </w:tr>
      <w:tr w14:paraId="1FCCA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1EC4D9EB">
            <w:pPr>
              <w:rPr>
                <w:rFonts w:eastAsia="Calibri"/>
                <w:sz w:val="22"/>
                <w:szCs w:val="22"/>
                <w:lang w:eastAsia="en-US"/>
              </w:rPr>
            </w:pPr>
          </w:p>
        </w:tc>
        <w:tc>
          <w:tcPr>
            <w:tcW w:w="2739" w:type="dxa"/>
          </w:tcPr>
          <w:p w14:paraId="00E8BC4B">
            <w:pPr>
              <w:shd w:val="clear" w:color="auto" w:fill="FFFFFF"/>
              <w:rPr>
                <w:color w:val="000000"/>
                <w:sz w:val="22"/>
                <w:szCs w:val="22"/>
              </w:rPr>
            </w:pPr>
          </w:p>
        </w:tc>
        <w:tc>
          <w:tcPr>
            <w:tcW w:w="2928" w:type="dxa"/>
          </w:tcPr>
          <w:p w14:paraId="7B8C2FA5">
            <w:pPr>
              <w:shd w:val="clear" w:color="auto" w:fill="FFFFFF"/>
              <w:rPr>
                <w:color w:val="000000"/>
                <w:sz w:val="22"/>
                <w:szCs w:val="22"/>
              </w:rPr>
            </w:pPr>
          </w:p>
        </w:tc>
        <w:tc>
          <w:tcPr>
            <w:tcW w:w="2928" w:type="dxa"/>
          </w:tcPr>
          <w:p w14:paraId="4C0CBD72">
            <w:pPr>
              <w:shd w:val="clear" w:color="auto" w:fill="FFFFFF"/>
              <w:rPr>
                <w:color w:val="000000"/>
                <w:sz w:val="22"/>
                <w:szCs w:val="22"/>
              </w:rPr>
            </w:pPr>
          </w:p>
        </w:tc>
      </w:tr>
    </w:tbl>
    <w:p w14:paraId="0A0D63DA">
      <w:pPr>
        <w:widowControl w:val="0"/>
        <w:spacing w:line="360" w:lineRule="auto"/>
        <w:ind w:firstLine="600"/>
        <w:jc w:val="both"/>
        <w:rPr>
          <w:b/>
          <w:color w:val="000000"/>
          <w:sz w:val="28"/>
          <w:szCs w:val="28"/>
          <w:lang w:bidi="ru-RU"/>
        </w:rPr>
      </w:pPr>
    </w:p>
    <w:p w14:paraId="3EBC6AF3">
      <w:pPr>
        <w:widowControl w:val="0"/>
        <w:spacing w:line="360" w:lineRule="auto"/>
        <w:ind w:firstLine="600"/>
        <w:jc w:val="both"/>
        <w:rPr>
          <w:b/>
          <w:color w:val="000000"/>
          <w:sz w:val="28"/>
          <w:szCs w:val="28"/>
          <w:lang w:bidi="ru-RU"/>
        </w:rPr>
      </w:pPr>
    </w:p>
    <w:p w14:paraId="247D60EB">
      <w:pPr>
        <w:widowControl w:val="0"/>
        <w:spacing w:line="360" w:lineRule="auto"/>
        <w:ind w:firstLine="600"/>
        <w:jc w:val="both"/>
        <w:rPr>
          <w:b/>
          <w:color w:val="000000"/>
          <w:sz w:val="28"/>
          <w:szCs w:val="28"/>
          <w:lang w:bidi="ru-RU"/>
        </w:rPr>
      </w:pPr>
      <w:r>
        <w:rPr>
          <w:b/>
          <w:color w:val="000000"/>
          <w:sz w:val="28"/>
          <w:szCs w:val="28"/>
          <w:lang w:bidi="ru-RU"/>
        </w:rPr>
        <w:t>3.3. Ответить на контрольные вопросы: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F345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78FBCEAA">
            <w:pPr>
              <w:widowControl w:val="0"/>
              <w:spacing w:line="360" w:lineRule="auto"/>
              <w:jc w:val="both"/>
              <w:rPr>
                <w:color w:val="000000"/>
                <w:sz w:val="28"/>
                <w:szCs w:val="28"/>
                <w:lang w:bidi="ru-RU"/>
              </w:rPr>
            </w:pPr>
            <w:r>
              <w:rPr>
                <w:color w:val="000000"/>
                <w:sz w:val="28"/>
                <w:szCs w:val="28"/>
                <w:lang w:bidi="ru-RU"/>
              </w:rPr>
              <w:t>1. Что называют номинальным напряжением электроприемника:</w:t>
            </w:r>
          </w:p>
        </w:tc>
      </w:tr>
      <w:tr w14:paraId="6EA39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45371EC0">
            <w:pPr>
              <w:widowControl w:val="0"/>
              <w:spacing w:line="360" w:lineRule="auto"/>
              <w:jc w:val="both"/>
              <w:rPr>
                <w:color w:val="000000"/>
                <w:sz w:val="28"/>
                <w:szCs w:val="28"/>
                <w:lang w:bidi="ru-RU"/>
              </w:rPr>
            </w:pPr>
          </w:p>
        </w:tc>
      </w:tr>
      <w:tr w14:paraId="1DDE2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14766A71">
            <w:pPr>
              <w:widowControl w:val="0"/>
              <w:spacing w:line="360" w:lineRule="auto"/>
              <w:jc w:val="both"/>
              <w:rPr>
                <w:color w:val="000000"/>
                <w:sz w:val="28"/>
                <w:szCs w:val="28"/>
                <w:lang w:bidi="ru-RU"/>
              </w:rPr>
            </w:pPr>
          </w:p>
        </w:tc>
      </w:tr>
      <w:tr w14:paraId="6AD75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6F0696E2">
            <w:pPr>
              <w:widowControl w:val="0"/>
              <w:spacing w:line="360" w:lineRule="auto"/>
              <w:jc w:val="both"/>
              <w:rPr>
                <w:color w:val="000000"/>
                <w:sz w:val="28"/>
                <w:szCs w:val="28"/>
                <w:lang w:bidi="ru-RU"/>
              </w:rPr>
            </w:pPr>
          </w:p>
        </w:tc>
      </w:tr>
      <w:tr w14:paraId="57854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8" w:type="dxa"/>
          </w:tcPr>
          <w:p w14:paraId="61FA39B8">
            <w:pPr>
              <w:widowControl w:val="0"/>
              <w:spacing w:line="360" w:lineRule="auto"/>
              <w:jc w:val="both"/>
              <w:rPr>
                <w:color w:val="000000"/>
                <w:sz w:val="28"/>
                <w:szCs w:val="28"/>
                <w:lang w:bidi="ru-RU"/>
              </w:rPr>
            </w:pPr>
          </w:p>
        </w:tc>
      </w:tr>
    </w:tbl>
    <w:p w14:paraId="2E3E10A3">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F835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E110F44">
            <w:pPr>
              <w:widowControl w:val="0"/>
              <w:jc w:val="both"/>
              <w:rPr>
                <w:color w:val="000000"/>
                <w:sz w:val="28"/>
                <w:szCs w:val="28"/>
                <w:lang w:bidi="ru-RU"/>
              </w:rPr>
            </w:pPr>
            <w:r>
              <w:rPr>
                <w:color w:val="000000"/>
                <w:sz w:val="28"/>
                <w:szCs w:val="28"/>
                <w:lang w:bidi="ru-RU"/>
              </w:rPr>
              <w:t>2. Почему ГОСТ устанавливает пределы допустимых отклонений напряжения для электроприемников:</w:t>
            </w:r>
          </w:p>
        </w:tc>
      </w:tr>
      <w:tr w14:paraId="180F0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3C1BF83D">
            <w:pPr>
              <w:widowControl w:val="0"/>
              <w:spacing w:line="360" w:lineRule="auto"/>
              <w:jc w:val="both"/>
              <w:rPr>
                <w:color w:val="000000"/>
                <w:sz w:val="28"/>
                <w:szCs w:val="28"/>
                <w:lang w:bidi="ru-RU"/>
              </w:rPr>
            </w:pPr>
          </w:p>
        </w:tc>
      </w:tr>
      <w:tr w14:paraId="10156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3F744C1">
            <w:pPr>
              <w:widowControl w:val="0"/>
              <w:spacing w:line="360" w:lineRule="auto"/>
              <w:jc w:val="both"/>
              <w:rPr>
                <w:color w:val="000000"/>
                <w:sz w:val="28"/>
                <w:szCs w:val="28"/>
                <w:lang w:bidi="ru-RU"/>
              </w:rPr>
            </w:pPr>
          </w:p>
        </w:tc>
      </w:tr>
      <w:tr w14:paraId="5E162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011988D">
            <w:pPr>
              <w:widowControl w:val="0"/>
              <w:spacing w:line="360" w:lineRule="auto"/>
              <w:jc w:val="both"/>
              <w:rPr>
                <w:color w:val="000000"/>
                <w:sz w:val="28"/>
                <w:szCs w:val="28"/>
                <w:lang w:bidi="ru-RU"/>
              </w:rPr>
            </w:pPr>
          </w:p>
        </w:tc>
      </w:tr>
      <w:tr w14:paraId="56F5D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25EB942">
            <w:pPr>
              <w:widowControl w:val="0"/>
              <w:spacing w:line="360" w:lineRule="auto"/>
              <w:jc w:val="both"/>
              <w:rPr>
                <w:color w:val="000000"/>
                <w:sz w:val="28"/>
                <w:szCs w:val="28"/>
                <w:lang w:bidi="ru-RU"/>
              </w:rPr>
            </w:pPr>
          </w:p>
        </w:tc>
      </w:tr>
      <w:tr w14:paraId="6CF14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FFBE0F1">
            <w:pPr>
              <w:widowControl w:val="0"/>
              <w:spacing w:line="360" w:lineRule="auto"/>
              <w:jc w:val="both"/>
              <w:rPr>
                <w:color w:val="000000"/>
                <w:sz w:val="28"/>
                <w:szCs w:val="28"/>
                <w:lang w:bidi="ru-RU"/>
              </w:rPr>
            </w:pPr>
          </w:p>
        </w:tc>
      </w:tr>
    </w:tbl>
    <w:p w14:paraId="7F98E12E">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DA5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2703A4EA">
            <w:pPr>
              <w:widowControl w:val="0"/>
              <w:spacing w:line="360" w:lineRule="auto"/>
              <w:jc w:val="both"/>
              <w:rPr>
                <w:color w:val="000000"/>
                <w:sz w:val="28"/>
                <w:szCs w:val="28"/>
                <w:lang w:bidi="ru-RU"/>
              </w:rPr>
            </w:pPr>
            <w:r>
              <w:rPr>
                <w:color w:val="000000"/>
                <w:sz w:val="28"/>
                <w:szCs w:val="28"/>
                <w:lang w:bidi="ru-RU"/>
              </w:rPr>
              <w:t>3. Как определяется показатель отклонения напряжения:</w:t>
            </w:r>
          </w:p>
        </w:tc>
      </w:tr>
      <w:tr w14:paraId="4DCF2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40D1DB19">
            <w:pPr>
              <w:widowControl w:val="0"/>
              <w:spacing w:line="360" w:lineRule="auto"/>
              <w:jc w:val="both"/>
              <w:rPr>
                <w:color w:val="000000"/>
                <w:sz w:val="28"/>
                <w:szCs w:val="28"/>
                <w:lang w:bidi="ru-RU"/>
              </w:rPr>
            </w:pPr>
          </w:p>
        </w:tc>
      </w:tr>
      <w:tr w14:paraId="7447F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F1E9BB4">
            <w:pPr>
              <w:widowControl w:val="0"/>
              <w:spacing w:line="360" w:lineRule="auto"/>
              <w:jc w:val="both"/>
              <w:rPr>
                <w:color w:val="000000"/>
                <w:sz w:val="28"/>
                <w:szCs w:val="28"/>
                <w:lang w:bidi="ru-RU"/>
              </w:rPr>
            </w:pPr>
          </w:p>
        </w:tc>
      </w:tr>
      <w:tr w14:paraId="50BB7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08F24130">
            <w:pPr>
              <w:widowControl w:val="0"/>
              <w:spacing w:line="360" w:lineRule="auto"/>
              <w:jc w:val="both"/>
              <w:rPr>
                <w:color w:val="000000"/>
                <w:sz w:val="28"/>
                <w:szCs w:val="28"/>
                <w:lang w:bidi="ru-RU"/>
              </w:rPr>
            </w:pPr>
          </w:p>
        </w:tc>
      </w:tr>
      <w:tr w14:paraId="70D70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41E45D2B">
            <w:pPr>
              <w:widowControl w:val="0"/>
              <w:spacing w:line="360" w:lineRule="auto"/>
              <w:jc w:val="both"/>
              <w:rPr>
                <w:color w:val="000000"/>
                <w:sz w:val="28"/>
                <w:szCs w:val="28"/>
                <w:lang w:bidi="ru-RU"/>
              </w:rPr>
            </w:pPr>
          </w:p>
        </w:tc>
      </w:tr>
      <w:tr w14:paraId="35AEB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033C26F2">
            <w:pPr>
              <w:widowControl w:val="0"/>
              <w:spacing w:line="360" w:lineRule="auto"/>
              <w:jc w:val="both"/>
              <w:rPr>
                <w:color w:val="000000"/>
                <w:sz w:val="28"/>
                <w:szCs w:val="28"/>
                <w:lang w:bidi="ru-RU"/>
              </w:rPr>
            </w:pPr>
          </w:p>
        </w:tc>
      </w:tr>
    </w:tbl>
    <w:p w14:paraId="0A537BFA">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EE58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FC7CBE2">
            <w:pPr>
              <w:widowControl w:val="0"/>
              <w:spacing w:line="360" w:lineRule="auto"/>
              <w:jc w:val="both"/>
              <w:rPr>
                <w:color w:val="000000"/>
                <w:sz w:val="28"/>
                <w:szCs w:val="28"/>
                <w:lang w:bidi="ru-RU"/>
              </w:rPr>
            </w:pPr>
            <w:r>
              <w:rPr>
                <w:color w:val="000000"/>
                <w:sz w:val="28"/>
                <w:szCs w:val="28"/>
                <w:lang w:bidi="ru-RU"/>
              </w:rPr>
              <w:t>4. Как влияют потери напряжения на величину отклонения напряжения:</w:t>
            </w:r>
          </w:p>
        </w:tc>
      </w:tr>
      <w:tr w14:paraId="121FC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5A33B1D">
            <w:pPr>
              <w:widowControl w:val="0"/>
              <w:spacing w:line="360" w:lineRule="auto"/>
              <w:jc w:val="both"/>
              <w:rPr>
                <w:color w:val="000000"/>
                <w:sz w:val="28"/>
                <w:szCs w:val="28"/>
                <w:lang w:bidi="ru-RU"/>
              </w:rPr>
            </w:pPr>
          </w:p>
        </w:tc>
      </w:tr>
      <w:tr w14:paraId="67AAD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67F97282">
            <w:pPr>
              <w:widowControl w:val="0"/>
              <w:spacing w:line="360" w:lineRule="auto"/>
              <w:jc w:val="both"/>
              <w:rPr>
                <w:color w:val="000000"/>
                <w:sz w:val="28"/>
                <w:szCs w:val="28"/>
                <w:lang w:bidi="ru-RU"/>
              </w:rPr>
            </w:pPr>
          </w:p>
        </w:tc>
      </w:tr>
      <w:tr w14:paraId="27FB8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0BDAF51">
            <w:pPr>
              <w:widowControl w:val="0"/>
              <w:spacing w:line="360" w:lineRule="auto"/>
              <w:jc w:val="both"/>
              <w:rPr>
                <w:color w:val="000000"/>
                <w:sz w:val="28"/>
                <w:szCs w:val="28"/>
                <w:lang w:bidi="ru-RU"/>
              </w:rPr>
            </w:pPr>
          </w:p>
        </w:tc>
      </w:tr>
      <w:tr w14:paraId="62DC5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7F73C97">
            <w:pPr>
              <w:widowControl w:val="0"/>
              <w:spacing w:line="360" w:lineRule="auto"/>
              <w:jc w:val="both"/>
              <w:rPr>
                <w:color w:val="000000"/>
                <w:sz w:val="28"/>
                <w:szCs w:val="28"/>
                <w:lang w:bidi="ru-RU"/>
              </w:rPr>
            </w:pPr>
          </w:p>
        </w:tc>
      </w:tr>
      <w:tr w14:paraId="7AA3B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3A4B6D0F">
            <w:pPr>
              <w:widowControl w:val="0"/>
              <w:spacing w:line="360" w:lineRule="auto"/>
              <w:jc w:val="both"/>
              <w:rPr>
                <w:color w:val="000000"/>
                <w:sz w:val="28"/>
                <w:szCs w:val="28"/>
                <w:lang w:bidi="ru-RU"/>
              </w:rPr>
            </w:pPr>
          </w:p>
        </w:tc>
      </w:tr>
      <w:tr w14:paraId="3308C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2C8630BE">
            <w:pPr>
              <w:widowControl w:val="0"/>
              <w:jc w:val="both"/>
              <w:rPr>
                <w:color w:val="000000"/>
                <w:sz w:val="28"/>
                <w:szCs w:val="28"/>
                <w:lang w:bidi="ru-RU"/>
              </w:rPr>
            </w:pPr>
            <w:r>
              <w:rPr>
                <w:color w:val="000000"/>
                <w:sz w:val="28"/>
                <w:szCs w:val="28"/>
                <w:lang w:bidi="ru-RU"/>
              </w:rPr>
              <w:t>5. Почему стараются установить общее регулирующее устройство для группы электроприемников?</w:t>
            </w:r>
          </w:p>
        </w:tc>
      </w:tr>
      <w:tr w14:paraId="58560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27046B9">
            <w:pPr>
              <w:widowControl w:val="0"/>
              <w:spacing w:line="360" w:lineRule="auto"/>
              <w:jc w:val="both"/>
              <w:rPr>
                <w:color w:val="000000"/>
                <w:sz w:val="28"/>
                <w:szCs w:val="28"/>
                <w:lang w:bidi="ru-RU"/>
              </w:rPr>
            </w:pPr>
          </w:p>
        </w:tc>
      </w:tr>
      <w:tr w14:paraId="78BD1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78308722">
            <w:pPr>
              <w:widowControl w:val="0"/>
              <w:spacing w:line="360" w:lineRule="auto"/>
              <w:jc w:val="both"/>
              <w:rPr>
                <w:color w:val="000000"/>
                <w:sz w:val="28"/>
                <w:szCs w:val="28"/>
                <w:lang w:bidi="ru-RU"/>
              </w:rPr>
            </w:pPr>
          </w:p>
        </w:tc>
      </w:tr>
      <w:tr w14:paraId="2A77C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09520433">
            <w:pPr>
              <w:widowControl w:val="0"/>
              <w:spacing w:line="360" w:lineRule="auto"/>
              <w:jc w:val="both"/>
              <w:rPr>
                <w:color w:val="000000"/>
                <w:sz w:val="28"/>
                <w:szCs w:val="28"/>
                <w:lang w:bidi="ru-RU"/>
              </w:rPr>
            </w:pPr>
          </w:p>
        </w:tc>
      </w:tr>
      <w:tr w14:paraId="538AC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4FA3A200">
            <w:pPr>
              <w:widowControl w:val="0"/>
              <w:spacing w:line="360" w:lineRule="auto"/>
              <w:jc w:val="both"/>
              <w:rPr>
                <w:color w:val="000000"/>
                <w:sz w:val="28"/>
                <w:szCs w:val="28"/>
                <w:lang w:bidi="ru-RU"/>
              </w:rPr>
            </w:pPr>
          </w:p>
        </w:tc>
      </w:tr>
      <w:tr w14:paraId="4BFB6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5" w:type="dxa"/>
          </w:tcPr>
          <w:p w14:paraId="0E8629B9">
            <w:pPr>
              <w:widowControl w:val="0"/>
              <w:spacing w:line="360" w:lineRule="auto"/>
              <w:jc w:val="both"/>
              <w:rPr>
                <w:color w:val="000000"/>
                <w:sz w:val="28"/>
                <w:szCs w:val="28"/>
                <w:lang w:bidi="ru-RU"/>
              </w:rPr>
            </w:pPr>
          </w:p>
        </w:tc>
      </w:tr>
    </w:tbl>
    <w:p w14:paraId="069E540A">
      <w:pPr>
        <w:widowControl w:val="0"/>
        <w:spacing w:line="360" w:lineRule="auto"/>
        <w:ind w:firstLine="600"/>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C9B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030AB3AA">
            <w:pPr>
              <w:widowControl w:val="0"/>
              <w:jc w:val="both"/>
              <w:rPr>
                <w:color w:val="000000"/>
                <w:sz w:val="28"/>
                <w:szCs w:val="28"/>
                <w:lang w:bidi="ru-RU"/>
              </w:rPr>
            </w:pPr>
            <w:r>
              <w:rPr>
                <w:color w:val="000000"/>
                <w:sz w:val="28"/>
                <w:szCs w:val="28"/>
                <w:lang w:bidi="ru-RU"/>
              </w:rPr>
              <w:t>6. Как определяется действительное напряжение на выводах электроприемника?</w:t>
            </w:r>
          </w:p>
        </w:tc>
      </w:tr>
      <w:tr w14:paraId="68CE5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BAAF6E3">
            <w:pPr>
              <w:widowControl w:val="0"/>
              <w:spacing w:line="360" w:lineRule="auto"/>
              <w:jc w:val="both"/>
              <w:rPr>
                <w:color w:val="000000"/>
                <w:sz w:val="28"/>
                <w:szCs w:val="28"/>
                <w:lang w:bidi="ru-RU"/>
              </w:rPr>
            </w:pPr>
          </w:p>
        </w:tc>
      </w:tr>
      <w:tr w14:paraId="59DBE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4FCBD5F4">
            <w:pPr>
              <w:widowControl w:val="0"/>
              <w:spacing w:line="360" w:lineRule="auto"/>
              <w:jc w:val="both"/>
              <w:rPr>
                <w:color w:val="000000"/>
                <w:sz w:val="28"/>
                <w:szCs w:val="28"/>
                <w:lang w:bidi="ru-RU"/>
              </w:rPr>
            </w:pPr>
          </w:p>
        </w:tc>
      </w:tr>
      <w:tr w14:paraId="6BB05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6341BB03">
            <w:pPr>
              <w:widowControl w:val="0"/>
              <w:spacing w:line="360" w:lineRule="auto"/>
              <w:jc w:val="both"/>
              <w:rPr>
                <w:color w:val="000000"/>
                <w:sz w:val="28"/>
                <w:szCs w:val="28"/>
                <w:lang w:bidi="ru-RU"/>
              </w:rPr>
            </w:pPr>
          </w:p>
        </w:tc>
      </w:tr>
      <w:tr w14:paraId="67105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679555FA">
            <w:pPr>
              <w:widowControl w:val="0"/>
              <w:spacing w:line="360" w:lineRule="auto"/>
              <w:jc w:val="both"/>
              <w:rPr>
                <w:color w:val="000000"/>
                <w:sz w:val="28"/>
                <w:szCs w:val="28"/>
                <w:lang w:bidi="ru-RU"/>
              </w:rPr>
            </w:pPr>
          </w:p>
        </w:tc>
      </w:tr>
      <w:tr w14:paraId="4A922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821FA74">
            <w:pPr>
              <w:widowControl w:val="0"/>
              <w:spacing w:line="360" w:lineRule="auto"/>
              <w:jc w:val="both"/>
              <w:rPr>
                <w:color w:val="000000"/>
                <w:sz w:val="28"/>
                <w:szCs w:val="28"/>
                <w:lang w:bidi="ru-RU"/>
              </w:rPr>
            </w:pPr>
          </w:p>
        </w:tc>
      </w:tr>
    </w:tbl>
    <w:p w14:paraId="64C3F32A">
      <w:pPr>
        <w:widowControl w:val="0"/>
        <w:spacing w:line="360" w:lineRule="auto"/>
        <w:jc w:val="both"/>
        <w:rPr>
          <w:color w:val="000000"/>
          <w:sz w:val="28"/>
          <w:szCs w:val="28"/>
          <w:lang w:bidi="ru-RU"/>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FBAD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3" w:type="dxa"/>
          </w:tcPr>
          <w:p w14:paraId="4C547935">
            <w:pPr>
              <w:widowControl w:val="0"/>
              <w:jc w:val="both"/>
              <w:rPr>
                <w:color w:val="000000"/>
                <w:sz w:val="28"/>
                <w:szCs w:val="28"/>
                <w:lang w:bidi="ru-RU"/>
              </w:rPr>
            </w:pPr>
            <w:r>
              <w:rPr>
                <w:color w:val="000000"/>
                <w:sz w:val="28"/>
                <w:szCs w:val="28"/>
                <w:lang w:bidi="ru-RU"/>
              </w:rPr>
              <w:t>7. Как определяются желаемые (предельно допустимые) напряжения на выводах электроприемников?</w:t>
            </w:r>
          </w:p>
        </w:tc>
      </w:tr>
      <w:tr w14:paraId="4E0CB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DB5445F">
            <w:pPr>
              <w:widowControl w:val="0"/>
              <w:spacing w:line="360" w:lineRule="auto"/>
              <w:jc w:val="both"/>
              <w:rPr>
                <w:color w:val="000000"/>
                <w:sz w:val="28"/>
                <w:szCs w:val="28"/>
                <w:lang w:bidi="ru-RU"/>
              </w:rPr>
            </w:pPr>
          </w:p>
        </w:tc>
      </w:tr>
      <w:tr w14:paraId="56CC2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5851D7AE">
            <w:pPr>
              <w:widowControl w:val="0"/>
              <w:spacing w:line="360" w:lineRule="auto"/>
              <w:jc w:val="both"/>
              <w:rPr>
                <w:color w:val="000000"/>
                <w:sz w:val="28"/>
                <w:szCs w:val="28"/>
                <w:lang w:bidi="ru-RU"/>
              </w:rPr>
            </w:pPr>
          </w:p>
        </w:tc>
      </w:tr>
      <w:tr w14:paraId="076FF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701241B7">
            <w:pPr>
              <w:widowControl w:val="0"/>
              <w:spacing w:line="360" w:lineRule="auto"/>
              <w:jc w:val="both"/>
              <w:rPr>
                <w:color w:val="000000"/>
                <w:sz w:val="28"/>
                <w:szCs w:val="28"/>
                <w:lang w:bidi="ru-RU"/>
              </w:rPr>
            </w:pPr>
          </w:p>
        </w:tc>
      </w:tr>
      <w:tr w14:paraId="5F9C9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6D89EED7">
            <w:pPr>
              <w:widowControl w:val="0"/>
              <w:spacing w:line="360" w:lineRule="auto"/>
              <w:jc w:val="both"/>
              <w:rPr>
                <w:color w:val="000000"/>
                <w:sz w:val="28"/>
                <w:szCs w:val="28"/>
                <w:lang w:bidi="ru-RU"/>
              </w:rPr>
            </w:pPr>
          </w:p>
        </w:tc>
      </w:tr>
      <w:tr w14:paraId="231D2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3" w:type="dxa"/>
          </w:tcPr>
          <w:p w14:paraId="16179E35">
            <w:pPr>
              <w:widowControl w:val="0"/>
              <w:spacing w:line="360" w:lineRule="auto"/>
              <w:jc w:val="both"/>
              <w:rPr>
                <w:color w:val="000000"/>
                <w:sz w:val="28"/>
                <w:szCs w:val="28"/>
                <w:lang w:bidi="ru-RU"/>
              </w:rPr>
            </w:pPr>
          </w:p>
        </w:tc>
      </w:tr>
    </w:tbl>
    <w:p w14:paraId="3EDE4FD4">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C33A0D"/>
    <w:rsid w:val="6CC33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ru-RU" w:eastAsia="ru-RU"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GIF"/><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0</Words>
  <Characters>0</Characters>
  <Lines>0</Lines>
  <Paragraphs>0</Paragraphs>
  <TotalTime>0</TotalTime>
  <ScaleCrop>false</ScaleCrop>
  <LinksUpToDate>false</LinksUpToDate>
  <CharactersWithSpaces>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2025-05-08T06:09:00Z</dcterms:created>
  <dc:creator>Asdian Katana</dc:creator>
  <cp:lastModifiedBy>Asdian Katana</cp:lastModifiedBy>
  <dcterms:modified xsi:type="dcterms:W3CDTF">2025-05-08T06:09:39Z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A837BF01140646F482FA917BA1AC87EE_11</vt:lpwstr>
  </property>
</Properties>
</file>